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15" w:rsidRPr="002270A5" w:rsidRDefault="001C1E15" w:rsidP="001C1E1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 do</w:t>
      </w:r>
      <w:r w:rsidRPr="002270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Zarządzenia nr 5/2023/2024</w:t>
      </w:r>
    </w:p>
    <w:p w:rsidR="001C1E15" w:rsidRPr="002270A5" w:rsidRDefault="001C1E15" w:rsidP="001C1E1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31 stycznia 2024</w:t>
      </w:r>
      <w:r w:rsidRPr="002270A5">
        <w:rPr>
          <w:rFonts w:ascii="Times New Roman" w:hAnsi="Times New Roman" w:cs="Times New Roman"/>
          <w:i/>
        </w:rPr>
        <w:t xml:space="preserve"> r.</w:t>
      </w:r>
    </w:p>
    <w:p w:rsidR="001C1E15" w:rsidRPr="002270A5" w:rsidRDefault="001C1E15" w:rsidP="001C1E1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 w:rsidRPr="002270A5">
        <w:rPr>
          <w:rFonts w:ascii="Times New Roman" w:hAnsi="Times New Roman" w:cs="Times New Roman"/>
          <w:i/>
        </w:rPr>
        <w:t>Dyrektora Publicznej Szkoły Podstawowej</w:t>
      </w:r>
    </w:p>
    <w:p w:rsidR="001C1E15" w:rsidRPr="001C1E15" w:rsidRDefault="001C1E15" w:rsidP="001C1E1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 w:rsidRPr="002270A5">
        <w:rPr>
          <w:rFonts w:ascii="Times New Roman" w:hAnsi="Times New Roman" w:cs="Times New Roman"/>
          <w:i/>
        </w:rPr>
        <w:t>im. Marii Skłodowskiej-Curie w Krasińcu</w:t>
      </w:r>
    </w:p>
    <w:p w:rsidR="001C1E15" w:rsidRDefault="001C1E15" w:rsidP="0025650B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50B" w:rsidRPr="0025650B" w:rsidRDefault="001E32EC" w:rsidP="0025650B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50B">
        <w:rPr>
          <w:rFonts w:ascii="Times New Roman" w:hAnsi="Times New Roman" w:cs="Times New Roman"/>
          <w:b/>
          <w:sz w:val="26"/>
          <w:szCs w:val="26"/>
        </w:rPr>
        <w:t>Standardy</w:t>
      </w:r>
      <w:r w:rsidR="00146EB2" w:rsidRPr="0025650B">
        <w:rPr>
          <w:rFonts w:ascii="Times New Roman" w:hAnsi="Times New Roman" w:cs="Times New Roman"/>
          <w:b/>
          <w:sz w:val="26"/>
          <w:szCs w:val="26"/>
        </w:rPr>
        <w:t xml:space="preserve"> ochrony małoletnich</w:t>
      </w:r>
      <w:r w:rsidR="00496D9D" w:rsidRPr="002565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650B" w:rsidRPr="0025650B" w:rsidRDefault="00496D9D" w:rsidP="0025650B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50B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A909B8" w:rsidRPr="0025650B">
        <w:rPr>
          <w:rFonts w:ascii="Times New Roman" w:hAnsi="Times New Roman" w:cs="Times New Roman"/>
          <w:b/>
          <w:sz w:val="26"/>
          <w:szCs w:val="26"/>
        </w:rPr>
        <w:t xml:space="preserve">Publicznej </w:t>
      </w:r>
      <w:r w:rsidRPr="0025650B">
        <w:rPr>
          <w:rFonts w:ascii="Times New Roman" w:hAnsi="Times New Roman" w:cs="Times New Roman"/>
          <w:b/>
          <w:sz w:val="26"/>
          <w:szCs w:val="26"/>
        </w:rPr>
        <w:t xml:space="preserve">Szkole Podstawowej </w:t>
      </w:r>
    </w:p>
    <w:p w:rsidR="00E13042" w:rsidRPr="0025650B" w:rsidRDefault="00496D9D" w:rsidP="0025650B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50B">
        <w:rPr>
          <w:rFonts w:ascii="Times New Roman" w:hAnsi="Times New Roman" w:cs="Times New Roman"/>
          <w:b/>
          <w:sz w:val="26"/>
          <w:szCs w:val="26"/>
        </w:rPr>
        <w:t xml:space="preserve">im. </w:t>
      </w:r>
      <w:r w:rsidR="00A909B8" w:rsidRPr="0025650B">
        <w:rPr>
          <w:rFonts w:ascii="Times New Roman" w:hAnsi="Times New Roman" w:cs="Times New Roman"/>
          <w:b/>
          <w:sz w:val="26"/>
          <w:szCs w:val="26"/>
        </w:rPr>
        <w:t>Marii Skłodowskiej-Curie</w:t>
      </w:r>
      <w:r w:rsidR="0025650B" w:rsidRPr="0025650B">
        <w:rPr>
          <w:rFonts w:ascii="Times New Roman" w:hAnsi="Times New Roman" w:cs="Times New Roman"/>
          <w:b/>
          <w:sz w:val="26"/>
          <w:szCs w:val="26"/>
        </w:rPr>
        <w:t xml:space="preserve"> w Krasińcu</w:t>
      </w:r>
    </w:p>
    <w:p w:rsidR="0025650B" w:rsidRDefault="0025650B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440" w:rsidRPr="0025650B" w:rsidRDefault="00146EB2" w:rsidP="0025650B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50B">
        <w:rPr>
          <w:rFonts w:ascii="Times New Roman" w:hAnsi="Times New Roman" w:cs="Times New Roman"/>
          <w:b/>
          <w:sz w:val="26"/>
          <w:szCs w:val="26"/>
        </w:rPr>
        <w:t>STANDARD I - POLITYKA</w:t>
      </w:r>
    </w:p>
    <w:p w:rsidR="00146EB2" w:rsidRPr="000B030E" w:rsidRDefault="006A2440" w:rsidP="0025650B">
      <w:pPr>
        <w:pStyle w:val="Akapitzlist"/>
        <w:numPr>
          <w:ilvl w:val="0"/>
          <w:numId w:val="6"/>
        </w:numPr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0B030E">
        <w:rPr>
          <w:b/>
          <w:i/>
          <w:sz w:val="26"/>
          <w:szCs w:val="26"/>
        </w:rPr>
        <w:t xml:space="preserve">Szkoła </w:t>
      </w:r>
      <w:r w:rsidR="00146EB2" w:rsidRPr="000B030E">
        <w:rPr>
          <w:b/>
          <w:i/>
          <w:sz w:val="26"/>
          <w:szCs w:val="26"/>
        </w:rPr>
        <w:t xml:space="preserve">opracowała i wprowadziła w życie Politykę ochrony dzieci </w:t>
      </w:r>
      <w:r w:rsidR="0025650B" w:rsidRPr="000B030E">
        <w:rPr>
          <w:b/>
          <w:i/>
          <w:sz w:val="26"/>
          <w:szCs w:val="26"/>
        </w:rPr>
        <w:t xml:space="preserve">                                   </w:t>
      </w:r>
      <w:r w:rsidR="00146EB2" w:rsidRPr="000B030E">
        <w:rPr>
          <w:b/>
          <w:i/>
          <w:sz w:val="26"/>
          <w:szCs w:val="26"/>
        </w:rPr>
        <w:t>przed krzywdzeniem</w:t>
      </w:r>
      <w:r w:rsidR="00750322" w:rsidRPr="000B030E">
        <w:rPr>
          <w:b/>
          <w:i/>
          <w:sz w:val="26"/>
          <w:szCs w:val="26"/>
        </w:rPr>
        <w:t>.</w:t>
      </w:r>
    </w:p>
    <w:p w:rsidR="001D0CD6" w:rsidRPr="0025650B" w:rsidRDefault="006A2440" w:rsidP="0025650B">
      <w:pPr>
        <w:pStyle w:val="Akapitzlist"/>
        <w:numPr>
          <w:ilvl w:val="0"/>
          <w:numId w:val="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Polityka dotyczy całego personelu (pracowników, współpracowników, stażystów i wolontariuszy). Za jej wdrażanie i nadzorowani</w:t>
      </w:r>
      <w:r w:rsidR="001D0CD6" w:rsidRPr="0025650B">
        <w:rPr>
          <w:sz w:val="26"/>
          <w:szCs w:val="26"/>
        </w:rPr>
        <w:t xml:space="preserve">e odpowiada dyrektor szkoły. </w:t>
      </w:r>
      <w:r w:rsidRPr="0025650B">
        <w:rPr>
          <w:sz w:val="26"/>
          <w:szCs w:val="26"/>
        </w:rPr>
        <w:t> </w:t>
      </w:r>
    </w:p>
    <w:p w:rsidR="006A2440" w:rsidRPr="0025650B" w:rsidRDefault="006A2440" w:rsidP="0025650B">
      <w:pPr>
        <w:pStyle w:val="Akapitzlist"/>
        <w:numPr>
          <w:ilvl w:val="0"/>
          <w:numId w:val="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Polityka ochrony dzieci określa:  </w:t>
      </w:r>
    </w:p>
    <w:p w:rsidR="001C1E15" w:rsidRDefault="006A2440" w:rsidP="002F2514">
      <w:pPr>
        <w:pStyle w:val="Akapitzlist"/>
        <w:numPr>
          <w:ilvl w:val="0"/>
          <w:numId w:val="37"/>
        </w:numPr>
        <w:spacing w:line="23" w:lineRule="atLeast"/>
        <w:jc w:val="both"/>
        <w:rPr>
          <w:sz w:val="26"/>
          <w:szCs w:val="26"/>
        </w:rPr>
      </w:pPr>
      <w:r w:rsidRPr="001C1E15">
        <w:rPr>
          <w:sz w:val="26"/>
          <w:szCs w:val="26"/>
        </w:rPr>
        <w:t>zasady bezpiecznej rekrutacji personelu</w:t>
      </w:r>
      <w:r w:rsidR="007F4815">
        <w:rPr>
          <w:sz w:val="26"/>
          <w:szCs w:val="26"/>
        </w:rPr>
        <w:t>,</w:t>
      </w:r>
      <w:r w:rsidRPr="001C1E15">
        <w:rPr>
          <w:sz w:val="26"/>
          <w:szCs w:val="26"/>
        </w:rPr>
        <w:t xml:space="preserve">  </w:t>
      </w:r>
    </w:p>
    <w:p w:rsidR="001C1E15" w:rsidRDefault="006A2440" w:rsidP="002F2514">
      <w:pPr>
        <w:pStyle w:val="Akapitzlist"/>
        <w:numPr>
          <w:ilvl w:val="0"/>
          <w:numId w:val="37"/>
        </w:numPr>
        <w:spacing w:line="23" w:lineRule="atLeast"/>
        <w:jc w:val="both"/>
        <w:rPr>
          <w:sz w:val="26"/>
          <w:szCs w:val="26"/>
        </w:rPr>
      </w:pPr>
      <w:r w:rsidRPr="001C1E15">
        <w:rPr>
          <w:sz w:val="26"/>
          <w:szCs w:val="26"/>
        </w:rPr>
        <w:t xml:space="preserve">sposób reagowania w </w:t>
      </w:r>
      <w:r w:rsidR="001D0CD6" w:rsidRPr="001C1E15">
        <w:rPr>
          <w:sz w:val="26"/>
          <w:szCs w:val="26"/>
        </w:rPr>
        <w:t>szkole</w:t>
      </w:r>
      <w:r w:rsidRPr="001C1E15">
        <w:rPr>
          <w:sz w:val="26"/>
          <w:szCs w:val="26"/>
        </w:rPr>
        <w:t xml:space="preserve"> na przypadki podejrzenia, że dziecko doświadcza krzywdzenia i zasady prowadzenia rejestru interwencji</w:t>
      </w:r>
      <w:r w:rsidR="007F4815">
        <w:rPr>
          <w:sz w:val="26"/>
          <w:szCs w:val="26"/>
        </w:rPr>
        <w:t>,</w:t>
      </w:r>
    </w:p>
    <w:p w:rsidR="001C1E15" w:rsidRDefault="006A2440" w:rsidP="002F2514">
      <w:pPr>
        <w:pStyle w:val="Akapitzlist"/>
        <w:numPr>
          <w:ilvl w:val="0"/>
          <w:numId w:val="37"/>
        </w:numPr>
        <w:spacing w:line="23" w:lineRule="atLeast"/>
        <w:jc w:val="both"/>
        <w:rPr>
          <w:sz w:val="26"/>
          <w:szCs w:val="26"/>
        </w:rPr>
      </w:pPr>
      <w:r w:rsidRPr="001C1E15">
        <w:rPr>
          <w:sz w:val="26"/>
          <w:szCs w:val="26"/>
        </w:rPr>
        <w:t>zasady bezpiecznych relacji personel-dziecko i dziecko–dziecko</w:t>
      </w:r>
      <w:r w:rsidR="007F4815">
        <w:rPr>
          <w:sz w:val="26"/>
          <w:szCs w:val="26"/>
        </w:rPr>
        <w:t>,</w:t>
      </w:r>
      <w:r w:rsidRPr="001C1E15">
        <w:rPr>
          <w:sz w:val="26"/>
          <w:szCs w:val="26"/>
        </w:rPr>
        <w:t xml:space="preserve">  </w:t>
      </w:r>
    </w:p>
    <w:p w:rsidR="001C1E15" w:rsidRDefault="006A2440" w:rsidP="002F2514">
      <w:pPr>
        <w:pStyle w:val="Akapitzlist"/>
        <w:numPr>
          <w:ilvl w:val="0"/>
          <w:numId w:val="37"/>
        </w:numPr>
        <w:spacing w:line="23" w:lineRule="atLeast"/>
        <w:jc w:val="both"/>
        <w:rPr>
          <w:sz w:val="26"/>
          <w:szCs w:val="26"/>
        </w:rPr>
      </w:pPr>
      <w:r w:rsidRPr="001C1E15">
        <w:rPr>
          <w:sz w:val="26"/>
          <w:szCs w:val="26"/>
        </w:rPr>
        <w:t>zas</w:t>
      </w:r>
      <w:r w:rsidR="0025650B" w:rsidRPr="001C1E15">
        <w:rPr>
          <w:sz w:val="26"/>
          <w:szCs w:val="26"/>
        </w:rPr>
        <w:t>ady bezpiecznego korzystania z I</w:t>
      </w:r>
      <w:r w:rsidRPr="001C1E15">
        <w:rPr>
          <w:sz w:val="26"/>
          <w:szCs w:val="26"/>
        </w:rPr>
        <w:t>nternetu i mediów elektronicznych</w:t>
      </w:r>
      <w:r w:rsidR="007F4815">
        <w:rPr>
          <w:sz w:val="26"/>
          <w:szCs w:val="26"/>
        </w:rPr>
        <w:t>,</w:t>
      </w:r>
      <w:r w:rsidRPr="001C1E15">
        <w:rPr>
          <w:sz w:val="26"/>
          <w:szCs w:val="26"/>
        </w:rPr>
        <w:t xml:space="preserve">  </w:t>
      </w:r>
    </w:p>
    <w:p w:rsidR="006A2440" w:rsidRPr="001C1E15" w:rsidRDefault="006A2440" w:rsidP="002F2514">
      <w:pPr>
        <w:pStyle w:val="Akapitzlist"/>
        <w:numPr>
          <w:ilvl w:val="0"/>
          <w:numId w:val="37"/>
        </w:numPr>
        <w:spacing w:line="23" w:lineRule="atLeast"/>
        <w:jc w:val="both"/>
        <w:rPr>
          <w:sz w:val="26"/>
          <w:szCs w:val="26"/>
        </w:rPr>
      </w:pPr>
      <w:r w:rsidRPr="001C1E15">
        <w:rPr>
          <w:sz w:val="26"/>
          <w:szCs w:val="26"/>
        </w:rPr>
        <w:t>zasady ochrony wizerunku i danych osobowych dzieci</w:t>
      </w:r>
      <w:r w:rsidR="0002475B" w:rsidRPr="001C1E15">
        <w:rPr>
          <w:sz w:val="26"/>
          <w:szCs w:val="26"/>
        </w:rPr>
        <w:t>.</w:t>
      </w:r>
      <w:r w:rsidRPr="001C1E15">
        <w:rPr>
          <w:sz w:val="26"/>
          <w:szCs w:val="26"/>
        </w:rPr>
        <w:t xml:space="preserve">  </w:t>
      </w:r>
    </w:p>
    <w:p w:rsidR="006A2440" w:rsidRPr="0025650B" w:rsidRDefault="006A2440" w:rsidP="0025650B">
      <w:pPr>
        <w:pStyle w:val="Akapitzlist"/>
        <w:numPr>
          <w:ilvl w:val="0"/>
          <w:numId w:val="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Polityka jest opublikowana i promowana wśród całego personelu, rodziców </w:t>
      </w:r>
      <w:r w:rsidR="0025650B">
        <w:rPr>
          <w:sz w:val="26"/>
          <w:szCs w:val="26"/>
        </w:rPr>
        <w:t xml:space="preserve">                        </w:t>
      </w:r>
      <w:r w:rsidRPr="0025650B">
        <w:rPr>
          <w:sz w:val="26"/>
          <w:szCs w:val="26"/>
        </w:rPr>
        <w:t xml:space="preserve">i dzieci, a poszczególne grupy są z nią aktywnie zapoznawane </w:t>
      </w:r>
      <w:r w:rsidR="0025650B">
        <w:rPr>
          <w:sz w:val="26"/>
          <w:szCs w:val="26"/>
        </w:rPr>
        <w:t xml:space="preserve">                                  </w:t>
      </w:r>
      <w:r w:rsidRPr="0025650B">
        <w:rPr>
          <w:sz w:val="26"/>
          <w:szCs w:val="26"/>
        </w:rPr>
        <w:t>poprzez działania edukacyjne i informacyjne.  </w:t>
      </w:r>
    </w:p>
    <w:p w:rsidR="00577A62" w:rsidRDefault="00577A62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440" w:rsidRPr="000B030E" w:rsidRDefault="006A2440" w:rsidP="002565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030E">
        <w:rPr>
          <w:rFonts w:ascii="Times New Roman" w:hAnsi="Times New Roman" w:cs="Times New Roman"/>
          <w:b/>
          <w:i/>
          <w:sz w:val="26"/>
          <w:szCs w:val="26"/>
        </w:rPr>
        <w:t>Objaśnienie terminów</w:t>
      </w:r>
    </w:p>
    <w:p w:rsidR="006A2440" w:rsidRPr="0025650B" w:rsidRDefault="006A2440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Pracownikiem placówki jest osoba zatrudniona na podstawie umowy o pracę lub umowy zlecenia. </w:t>
      </w:r>
    </w:p>
    <w:p w:rsidR="006A2440" w:rsidRPr="0025650B" w:rsidRDefault="006A2440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Małoletnim (dzieckiem) jest każda osob</w:t>
      </w:r>
      <w:r w:rsidR="001D0CD6" w:rsidRPr="0025650B">
        <w:rPr>
          <w:sz w:val="26"/>
          <w:szCs w:val="26"/>
        </w:rPr>
        <w:t>a do ukończenia 18</w:t>
      </w:r>
      <w:r w:rsidRPr="0025650B">
        <w:rPr>
          <w:sz w:val="26"/>
          <w:szCs w:val="26"/>
        </w:rPr>
        <w:t xml:space="preserve"> roku życia, nieletnim każda osoba, która nie ukończyła 17 roku życia.</w:t>
      </w:r>
    </w:p>
    <w:p w:rsidR="006A2440" w:rsidRPr="0025650B" w:rsidRDefault="006A2440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Opiekunem dziecka jest osoba uprawniona do reprezentacji dziecka, </w:t>
      </w:r>
      <w:r w:rsidR="0025650B">
        <w:rPr>
          <w:sz w:val="26"/>
          <w:szCs w:val="26"/>
        </w:rPr>
        <w:t xml:space="preserve">                            </w:t>
      </w:r>
      <w:r w:rsidRPr="0025650B">
        <w:rPr>
          <w:sz w:val="26"/>
          <w:szCs w:val="26"/>
        </w:rPr>
        <w:t xml:space="preserve">w szczególności jego rodzic lub opiekun prawny. W myśl niniejszego dokumentu opiekunem jest również rodzic zastępczy. </w:t>
      </w:r>
    </w:p>
    <w:p w:rsidR="006A2440" w:rsidRPr="0025650B" w:rsidRDefault="006A2440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Zgoda rodzica dziecka oznacza zgodę co najmniej jednego z rodziców dziecka. Jednak w przypadku braku porozumienia między rodzicami dziecka należy poinformować rodziców o konieczności rozstrzygnięcia sprawy przez sąd rodzinny. </w:t>
      </w:r>
    </w:p>
    <w:p w:rsidR="006A2440" w:rsidRPr="0025650B" w:rsidRDefault="006A2440" w:rsidP="0025650B">
      <w:pPr>
        <w:pStyle w:val="Akapitzlist"/>
        <w:numPr>
          <w:ilvl w:val="0"/>
          <w:numId w:val="1"/>
        </w:numPr>
        <w:spacing w:line="23" w:lineRule="atLeast"/>
        <w:ind w:left="714" w:hanging="357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Przez krzywdzenie dziecka należy rozumieć popełnienie czynu zabronionego lub czynu karalnego na szkodę dziecka przez jakąkolwiek osobę, </w:t>
      </w:r>
      <w:r w:rsidR="0025650B">
        <w:rPr>
          <w:sz w:val="26"/>
          <w:szCs w:val="26"/>
        </w:rPr>
        <w:t xml:space="preserve">                                         </w:t>
      </w:r>
      <w:r w:rsidRPr="0025650B">
        <w:rPr>
          <w:sz w:val="26"/>
          <w:szCs w:val="26"/>
        </w:rPr>
        <w:t xml:space="preserve">w tym pracownika placówki, lub zagrożenie dobra dziecka, w tym jego zaniedbywanie. </w:t>
      </w:r>
    </w:p>
    <w:p w:rsidR="006A2440" w:rsidRPr="0025650B" w:rsidRDefault="001D0CD6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Osoba odpowiedzialna za p</w:t>
      </w:r>
      <w:r w:rsidR="006A2440" w:rsidRPr="0025650B">
        <w:rPr>
          <w:sz w:val="26"/>
          <w:szCs w:val="26"/>
        </w:rPr>
        <w:t xml:space="preserve">olitykę ochrony dzieci przed krzywdzeniem </w:t>
      </w:r>
      <w:r w:rsidR="0025650B">
        <w:rPr>
          <w:sz w:val="26"/>
          <w:szCs w:val="26"/>
        </w:rPr>
        <w:t xml:space="preserve">                             </w:t>
      </w:r>
      <w:r w:rsidR="006A2440" w:rsidRPr="0025650B">
        <w:rPr>
          <w:sz w:val="26"/>
          <w:szCs w:val="26"/>
        </w:rPr>
        <w:t xml:space="preserve">to wyznaczony przez </w:t>
      </w:r>
      <w:r w:rsidRPr="0025650B">
        <w:rPr>
          <w:sz w:val="26"/>
          <w:szCs w:val="26"/>
        </w:rPr>
        <w:t>dyrektora szkoły</w:t>
      </w:r>
      <w:r w:rsidR="006A2440" w:rsidRPr="0025650B">
        <w:rPr>
          <w:sz w:val="26"/>
          <w:szCs w:val="26"/>
        </w:rPr>
        <w:t xml:space="preserve"> pracownik sprawujący nadzór </w:t>
      </w:r>
      <w:r w:rsidR="0025650B">
        <w:rPr>
          <w:sz w:val="26"/>
          <w:szCs w:val="26"/>
        </w:rPr>
        <w:t xml:space="preserve">                            </w:t>
      </w:r>
      <w:r w:rsidR="006A2440" w:rsidRPr="0025650B">
        <w:rPr>
          <w:sz w:val="26"/>
          <w:szCs w:val="26"/>
        </w:rPr>
        <w:t xml:space="preserve">nad realizacją Standardów ochrony dzieci przed krzywdzeniem </w:t>
      </w:r>
      <w:r w:rsidRPr="0025650B">
        <w:rPr>
          <w:sz w:val="26"/>
          <w:szCs w:val="26"/>
        </w:rPr>
        <w:t>w szkole</w:t>
      </w:r>
      <w:r w:rsidR="006A2440" w:rsidRPr="0025650B">
        <w:rPr>
          <w:sz w:val="26"/>
          <w:szCs w:val="26"/>
        </w:rPr>
        <w:t xml:space="preserve">. </w:t>
      </w:r>
    </w:p>
    <w:p w:rsidR="002576B8" w:rsidRPr="0025650B" w:rsidRDefault="002576B8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lastRenderedPageBreak/>
        <w:t>Zespół interwencyjny to powołane przez dyrektora szkoły osoby w celu prowadzenia interwencji w przypadku podejrzenia krzywdzenia dziecka.</w:t>
      </w:r>
    </w:p>
    <w:p w:rsidR="002576B8" w:rsidRPr="0025650B" w:rsidRDefault="0025650B" w:rsidP="0025650B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Osoba odpowiedzialna za I</w:t>
      </w:r>
      <w:r w:rsidR="002576B8" w:rsidRPr="0025650B">
        <w:rPr>
          <w:sz w:val="26"/>
          <w:szCs w:val="26"/>
        </w:rPr>
        <w:t>nternet to wyznaczony przez dyrektora szkoły pracownik, sprawu</w:t>
      </w:r>
      <w:r>
        <w:rPr>
          <w:sz w:val="26"/>
          <w:szCs w:val="26"/>
        </w:rPr>
        <w:t>jący nadzór nad korzystaniem z I</w:t>
      </w:r>
      <w:r w:rsidR="002576B8" w:rsidRPr="0025650B">
        <w:rPr>
          <w:sz w:val="26"/>
          <w:szCs w:val="26"/>
        </w:rPr>
        <w:t xml:space="preserve">nternetu przez dzieci </w:t>
      </w:r>
      <w:r>
        <w:rPr>
          <w:sz w:val="26"/>
          <w:szCs w:val="26"/>
        </w:rPr>
        <w:t xml:space="preserve">                        </w:t>
      </w:r>
      <w:r w:rsidR="002576B8" w:rsidRPr="0025650B">
        <w:rPr>
          <w:sz w:val="26"/>
          <w:szCs w:val="26"/>
        </w:rPr>
        <w:t>na terenie placówki ora</w:t>
      </w:r>
      <w:r>
        <w:rPr>
          <w:sz w:val="26"/>
          <w:szCs w:val="26"/>
        </w:rPr>
        <w:t>z nad bezpieczeństwem dzieci w I</w:t>
      </w:r>
      <w:r w:rsidR="002576B8" w:rsidRPr="0025650B">
        <w:rPr>
          <w:sz w:val="26"/>
          <w:szCs w:val="26"/>
        </w:rPr>
        <w:t xml:space="preserve">nternecie. </w:t>
      </w:r>
    </w:p>
    <w:p w:rsidR="00577A62" w:rsidRDefault="006A2440" w:rsidP="00577A62">
      <w:pPr>
        <w:pStyle w:val="Akapitzlist"/>
        <w:numPr>
          <w:ilvl w:val="0"/>
          <w:numId w:val="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Dane osobowe dziecka to wszelkie informacje umożliwiające identyfikację dziecka.</w:t>
      </w:r>
    </w:p>
    <w:p w:rsidR="00577A62" w:rsidRPr="00577A62" w:rsidRDefault="00577A62" w:rsidP="00577A62">
      <w:pPr>
        <w:pStyle w:val="Akapitzlist"/>
        <w:spacing w:line="23" w:lineRule="atLeast"/>
        <w:jc w:val="both"/>
        <w:rPr>
          <w:sz w:val="26"/>
          <w:szCs w:val="26"/>
        </w:rPr>
      </w:pPr>
    </w:p>
    <w:p w:rsidR="00750322" w:rsidRPr="000B030E" w:rsidRDefault="00750322" w:rsidP="0025650B">
      <w:pPr>
        <w:pStyle w:val="Akapitzlist"/>
        <w:numPr>
          <w:ilvl w:val="0"/>
          <w:numId w:val="6"/>
        </w:numPr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0B030E">
        <w:rPr>
          <w:b/>
          <w:i/>
          <w:sz w:val="26"/>
          <w:szCs w:val="26"/>
        </w:rPr>
        <w:t xml:space="preserve">Zasady bezpiecznej rekrutacji pracowników </w:t>
      </w:r>
    </w:p>
    <w:p w:rsidR="00750322" w:rsidRPr="0025650B" w:rsidRDefault="00750322" w:rsidP="0025650B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1. Zasady bezpiecznej rekrutacji dotyczą:</w:t>
      </w:r>
    </w:p>
    <w:p w:rsidR="007F4815" w:rsidRDefault="00750322" w:rsidP="002F2514">
      <w:pPr>
        <w:pStyle w:val="Akapitzlist"/>
        <w:numPr>
          <w:ilvl w:val="0"/>
          <w:numId w:val="38"/>
        </w:numPr>
        <w:spacing w:line="23" w:lineRule="atLeast"/>
        <w:jc w:val="both"/>
        <w:rPr>
          <w:sz w:val="26"/>
          <w:szCs w:val="26"/>
        </w:rPr>
      </w:pPr>
      <w:r w:rsidRPr="007F4815">
        <w:rPr>
          <w:sz w:val="26"/>
          <w:szCs w:val="26"/>
        </w:rPr>
        <w:t>pracowników pedagogicznych – ni</w:t>
      </w:r>
      <w:r w:rsidR="007F4815">
        <w:rPr>
          <w:sz w:val="26"/>
          <w:szCs w:val="26"/>
        </w:rPr>
        <w:t>ezależnie od formy zatrudnienia</w:t>
      </w:r>
      <w:r w:rsidRPr="007F4815">
        <w:rPr>
          <w:sz w:val="26"/>
          <w:szCs w:val="26"/>
        </w:rPr>
        <w:t xml:space="preserve">, </w:t>
      </w:r>
      <w:r w:rsidR="00081D97" w:rsidRPr="007F4815">
        <w:rPr>
          <w:sz w:val="26"/>
          <w:szCs w:val="26"/>
        </w:rPr>
        <w:t xml:space="preserve">                      </w:t>
      </w:r>
      <w:r w:rsidRPr="007F4815">
        <w:rPr>
          <w:sz w:val="26"/>
          <w:szCs w:val="26"/>
        </w:rPr>
        <w:t>w tym również dopełniających etat z innej placówki - nauczycieli, specjalistów, trenerów, terapeutów, instruktorów sportowych,</w:t>
      </w:r>
    </w:p>
    <w:p w:rsidR="007F4815" w:rsidRDefault="00750322" w:rsidP="002F2514">
      <w:pPr>
        <w:pStyle w:val="Akapitzlist"/>
        <w:numPr>
          <w:ilvl w:val="0"/>
          <w:numId w:val="38"/>
        </w:numPr>
        <w:spacing w:line="23" w:lineRule="atLeast"/>
        <w:jc w:val="both"/>
        <w:rPr>
          <w:sz w:val="26"/>
          <w:szCs w:val="26"/>
        </w:rPr>
      </w:pPr>
      <w:r w:rsidRPr="007F4815">
        <w:rPr>
          <w:sz w:val="26"/>
          <w:szCs w:val="26"/>
        </w:rPr>
        <w:t>pracowników administracji,</w:t>
      </w:r>
    </w:p>
    <w:p w:rsidR="00FA0FC9" w:rsidRDefault="00750322" w:rsidP="002F2514">
      <w:pPr>
        <w:pStyle w:val="Akapitzlist"/>
        <w:numPr>
          <w:ilvl w:val="0"/>
          <w:numId w:val="38"/>
        </w:numPr>
        <w:spacing w:line="23" w:lineRule="atLeast"/>
        <w:jc w:val="both"/>
        <w:rPr>
          <w:sz w:val="26"/>
          <w:szCs w:val="26"/>
        </w:rPr>
      </w:pPr>
      <w:r w:rsidRPr="007F4815">
        <w:rPr>
          <w:sz w:val="26"/>
          <w:szCs w:val="26"/>
        </w:rPr>
        <w:t>pracowników obsługi,</w:t>
      </w:r>
    </w:p>
    <w:p w:rsidR="00FA0FC9" w:rsidRDefault="00FA0FC9" w:rsidP="002F2514">
      <w:pPr>
        <w:pStyle w:val="Akapitzlist"/>
        <w:numPr>
          <w:ilvl w:val="0"/>
          <w:numId w:val="38"/>
        </w:num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wolontariuszy oraz pracowników/</w:t>
      </w:r>
      <w:r w:rsidR="00750322" w:rsidRPr="00FA0FC9">
        <w:rPr>
          <w:sz w:val="26"/>
          <w:szCs w:val="26"/>
        </w:rPr>
        <w:t>działaczy fundacji, stowarzyszeń, realizujących zajęcia z uczniami,</w:t>
      </w:r>
    </w:p>
    <w:p w:rsidR="00FA0FC9" w:rsidRDefault="00750322" w:rsidP="002F2514">
      <w:pPr>
        <w:pStyle w:val="Akapitzlist"/>
        <w:numPr>
          <w:ilvl w:val="0"/>
          <w:numId w:val="38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>pielęgniarki szkolnej,</w:t>
      </w:r>
    </w:p>
    <w:p w:rsidR="00750322" w:rsidRPr="00FA0FC9" w:rsidRDefault="00750322" w:rsidP="002F2514">
      <w:pPr>
        <w:pStyle w:val="Akapitzlist"/>
        <w:numPr>
          <w:ilvl w:val="0"/>
          <w:numId w:val="38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>stażystów, stu</w:t>
      </w:r>
      <w:r w:rsidR="00FA0FC9">
        <w:rPr>
          <w:sz w:val="26"/>
          <w:szCs w:val="26"/>
        </w:rPr>
        <w:t>dentów kierunków pedagogicznych</w:t>
      </w:r>
      <w:r w:rsidRPr="00FA0FC9">
        <w:rPr>
          <w:sz w:val="26"/>
          <w:szCs w:val="26"/>
        </w:rPr>
        <w:t xml:space="preserve"> odbywających praktykę pedagogiczną.</w:t>
      </w:r>
    </w:p>
    <w:p w:rsidR="00750322" w:rsidRPr="0025650B" w:rsidRDefault="00750322" w:rsidP="0025650B">
      <w:pPr>
        <w:pStyle w:val="Akapitzlist"/>
        <w:numPr>
          <w:ilvl w:val="0"/>
          <w:numId w:val="4"/>
        </w:numPr>
        <w:spacing w:line="23" w:lineRule="atLeast"/>
        <w:ind w:left="426" w:firstLine="0"/>
        <w:jc w:val="both"/>
        <w:rPr>
          <w:bCs/>
          <w:sz w:val="26"/>
          <w:szCs w:val="26"/>
        </w:rPr>
      </w:pPr>
      <w:r w:rsidRPr="0025650B">
        <w:rPr>
          <w:bCs/>
          <w:sz w:val="26"/>
          <w:szCs w:val="26"/>
        </w:rPr>
        <w:t>Procedura bezpiecznej rekrutacji pracowników.</w:t>
      </w:r>
    </w:p>
    <w:p w:rsidR="000B6323" w:rsidRPr="00FA0FC9" w:rsidRDefault="00750322" w:rsidP="002F2514">
      <w:pPr>
        <w:pStyle w:val="Akapitzlist"/>
        <w:numPr>
          <w:ilvl w:val="0"/>
          <w:numId w:val="39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>Podczas zatrudniania dyrektor szkoły ma obowiązek  wnikliwego poznania danych kandydata, któ</w:t>
      </w:r>
      <w:r w:rsidR="00FA0FC9">
        <w:rPr>
          <w:sz w:val="26"/>
          <w:szCs w:val="26"/>
        </w:rPr>
        <w:t>re pozwolą jak najlepiej poznać</w:t>
      </w:r>
      <w:r w:rsidR="00081D97" w:rsidRPr="00FA0FC9">
        <w:rPr>
          <w:sz w:val="26"/>
          <w:szCs w:val="26"/>
        </w:rPr>
        <w:t xml:space="preserve"> </w:t>
      </w:r>
      <w:r w:rsidRPr="00FA0FC9">
        <w:rPr>
          <w:sz w:val="26"/>
          <w:szCs w:val="26"/>
        </w:rPr>
        <w:t xml:space="preserve">jego kwalifikacje, </w:t>
      </w:r>
      <w:r w:rsidR="00FA0FC9">
        <w:rPr>
          <w:sz w:val="26"/>
          <w:szCs w:val="26"/>
        </w:rPr>
        <w:t xml:space="preserve">                           </w:t>
      </w:r>
      <w:r w:rsidRPr="00FA0FC9">
        <w:rPr>
          <w:sz w:val="26"/>
          <w:szCs w:val="26"/>
        </w:rPr>
        <w:t>w tym stosunek do wartości podzielanych przez szkołę</w:t>
      </w:r>
      <w:r w:rsidR="000B6323" w:rsidRPr="00FA0FC9">
        <w:rPr>
          <w:sz w:val="26"/>
          <w:szCs w:val="26"/>
        </w:rPr>
        <w:t>, żądając od kandydata danych dotyczących:</w:t>
      </w:r>
    </w:p>
    <w:p w:rsidR="00FA0FC9" w:rsidRDefault="00750322" w:rsidP="002F2514">
      <w:pPr>
        <w:pStyle w:val="Akapitzlist"/>
        <w:numPr>
          <w:ilvl w:val="0"/>
          <w:numId w:val="40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>wykształcenia,</w:t>
      </w:r>
    </w:p>
    <w:p w:rsidR="00FA0FC9" w:rsidRDefault="00750322" w:rsidP="002F2514">
      <w:pPr>
        <w:pStyle w:val="Akapitzlist"/>
        <w:numPr>
          <w:ilvl w:val="0"/>
          <w:numId w:val="40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>kwalifikacji zawodowych,</w:t>
      </w:r>
    </w:p>
    <w:p w:rsidR="00FA0FC9" w:rsidRDefault="00750322" w:rsidP="002F2514">
      <w:pPr>
        <w:pStyle w:val="Akapitzlist"/>
        <w:numPr>
          <w:ilvl w:val="0"/>
          <w:numId w:val="40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 xml:space="preserve">przebiegu dotychczasowego zatrudnienia kandydata. </w:t>
      </w:r>
    </w:p>
    <w:p w:rsidR="00750322" w:rsidRPr="00FA0FC9" w:rsidRDefault="00750322" w:rsidP="002F2514">
      <w:pPr>
        <w:pStyle w:val="Akapitzlist"/>
        <w:numPr>
          <w:ilvl w:val="0"/>
          <w:numId w:val="40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 xml:space="preserve">referencji z poprzednich miejsc zatrudnienia lub podanie kontaktu do osoby, która takie referencje może wystawić. Podstawą dostarczenia referencji </w:t>
      </w:r>
      <w:r w:rsidR="00FA0FC9">
        <w:rPr>
          <w:sz w:val="26"/>
          <w:szCs w:val="26"/>
        </w:rPr>
        <w:t xml:space="preserve">                               </w:t>
      </w:r>
      <w:r w:rsidRPr="00FA0FC9">
        <w:rPr>
          <w:sz w:val="26"/>
          <w:szCs w:val="26"/>
        </w:rPr>
        <w:t xml:space="preserve">lub kontaktu do byłych pracodawców jest zgoda kandydata. </w:t>
      </w:r>
      <w:r w:rsidRPr="00FA0FC9">
        <w:rPr>
          <w:bCs/>
          <w:sz w:val="26"/>
          <w:szCs w:val="26"/>
        </w:rPr>
        <w:t xml:space="preserve">Placówka nie może samodzielnie prowadzić tzw. screeningu osób ubiegających się o pracę, </w:t>
      </w:r>
      <w:r w:rsidR="00FA0FC9">
        <w:rPr>
          <w:bCs/>
          <w:sz w:val="26"/>
          <w:szCs w:val="26"/>
        </w:rPr>
        <w:t xml:space="preserve">                        </w:t>
      </w:r>
      <w:r w:rsidRPr="00FA0FC9">
        <w:rPr>
          <w:bCs/>
          <w:sz w:val="26"/>
          <w:szCs w:val="26"/>
        </w:rPr>
        <w:t xml:space="preserve">gdyż ograniczają ją w tym zakresie przepisy ogólnego rozporządzenia </w:t>
      </w:r>
      <w:r w:rsidR="00FA0FC9">
        <w:rPr>
          <w:bCs/>
          <w:sz w:val="26"/>
          <w:szCs w:val="26"/>
        </w:rPr>
        <w:t xml:space="preserve">                            </w:t>
      </w:r>
      <w:r w:rsidRPr="00FA0FC9">
        <w:rPr>
          <w:bCs/>
          <w:sz w:val="26"/>
          <w:szCs w:val="26"/>
        </w:rPr>
        <w:t xml:space="preserve">o ochronie danych osobowych oraz Kodeksu pracy. </w:t>
      </w:r>
    </w:p>
    <w:p w:rsidR="00750322" w:rsidRPr="00FA0FC9" w:rsidRDefault="00750322" w:rsidP="002F2514">
      <w:pPr>
        <w:pStyle w:val="Akapitzlist"/>
        <w:numPr>
          <w:ilvl w:val="0"/>
          <w:numId w:val="39"/>
        </w:numPr>
        <w:spacing w:line="23" w:lineRule="atLeast"/>
        <w:jc w:val="both"/>
        <w:rPr>
          <w:sz w:val="26"/>
          <w:szCs w:val="26"/>
        </w:rPr>
      </w:pPr>
      <w:r w:rsidRPr="00FA0FC9">
        <w:rPr>
          <w:sz w:val="26"/>
          <w:szCs w:val="26"/>
        </w:rPr>
        <w:t xml:space="preserve">Przed dopuszczeniem osoby zatrudnianej do wykonywania obowiązków związanych z wychowaniem, edukacją, wypoczynkiem, leczeniem małoletnich lub z opieką nad nimi dyrektor szkoły zobowiązany jest sprawdzić osobę zatrudnianą w Rejestrze Sprawców Przestępstw na Tle Seksualnym. </w:t>
      </w:r>
    </w:p>
    <w:p w:rsidR="00750322" w:rsidRPr="0025650B" w:rsidRDefault="00750322" w:rsidP="00FA0FC9">
      <w:pPr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5650B">
        <w:rPr>
          <w:rFonts w:ascii="Times New Roman" w:hAnsi="Times New Roman" w:cs="Times New Roman"/>
          <w:sz w:val="26"/>
          <w:szCs w:val="26"/>
        </w:rPr>
        <w:t xml:space="preserve">Aby sprawdzić osobę w Rejestrze dyrektor potrzebuje następujących danych kandydata: </w:t>
      </w:r>
    </w:p>
    <w:p w:rsidR="00EA36CC" w:rsidRDefault="00750322" w:rsidP="002F2514">
      <w:pPr>
        <w:pStyle w:val="Akapitzlist"/>
        <w:numPr>
          <w:ilvl w:val="0"/>
          <w:numId w:val="41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t xml:space="preserve">imię i nazwisko, </w:t>
      </w:r>
    </w:p>
    <w:p w:rsidR="00EA36CC" w:rsidRDefault="00750322" w:rsidP="002F2514">
      <w:pPr>
        <w:pStyle w:val="Akapitzlist"/>
        <w:numPr>
          <w:ilvl w:val="0"/>
          <w:numId w:val="41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t>data urodzenia,</w:t>
      </w:r>
    </w:p>
    <w:p w:rsidR="00EA36CC" w:rsidRDefault="00750322" w:rsidP="002F2514">
      <w:pPr>
        <w:pStyle w:val="Akapitzlist"/>
        <w:numPr>
          <w:ilvl w:val="0"/>
          <w:numId w:val="41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t xml:space="preserve">pesel, </w:t>
      </w:r>
    </w:p>
    <w:p w:rsidR="00EA36CC" w:rsidRDefault="00750322" w:rsidP="002F2514">
      <w:pPr>
        <w:pStyle w:val="Akapitzlist"/>
        <w:numPr>
          <w:ilvl w:val="0"/>
          <w:numId w:val="41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t xml:space="preserve">nazwisko rodowe, </w:t>
      </w:r>
    </w:p>
    <w:p w:rsidR="00EA36CC" w:rsidRDefault="00750322" w:rsidP="002F2514">
      <w:pPr>
        <w:pStyle w:val="Akapitzlist"/>
        <w:numPr>
          <w:ilvl w:val="0"/>
          <w:numId w:val="41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t xml:space="preserve">imię ojca, </w:t>
      </w:r>
    </w:p>
    <w:p w:rsidR="00750322" w:rsidRPr="00EA36CC" w:rsidRDefault="000B6323" w:rsidP="002F2514">
      <w:pPr>
        <w:pStyle w:val="Akapitzlist"/>
        <w:numPr>
          <w:ilvl w:val="0"/>
          <w:numId w:val="41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lastRenderedPageBreak/>
        <w:t>imię matki</w:t>
      </w:r>
      <w:r w:rsidR="00EA36CC">
        <w:rPr>
          <w:sz w:val="26"/>
          <w:szCs w:val="26"/>
        </w:rPr>
        <w:t>.</w:t>
      </w:r>
    </w:p>
    <w:p w:rsidR="00750322" w:rsidRPr="0025650B" w:rsidRDefault="00750322" w:rsidP="00EA36CC">
      <w:pPr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5650B">
        <w:rPr>
          <w:rFonts w:ascii="Times New Roman" w:hAnsi="Times New Roman" w:cs="Times New Roman"/>
          <w:sz w:val="26"/>
          <w:szCs w:val="26"/>
        </w:rPr>
        <w:t xml:space="preserve">Wydruk z Rejestru należy przechowywać w aktach osobowych pracownika </w:t>
      </w:r>
      <w:r w:rsidR="00EA36C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5650B">
        <w:rPr>
          <w:rFonts w:ascii="Times New Roman" w:hAnsi="Times New Roman" w:cs="Times New Roman"/>
          <w:sz w:val="26"/>
          <w:szCs w:val="26"/>
        </w:rPr>
        <w:t xml:space="preserve">lub analogicznej dokumentacji dotyczącej wolontariusza/osoby zatrudnionej </w:t>
      </w:r>
      <w:r w:rsidR="00EA36C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5650B">
        <w:rPr>
          <w:rFonts w:ascii="Times New Roman" w:hAnsi="Times New Roman" w:cs="Times New Roman"/>
          <w:sz w:val="26"/>
          <w:szCs w:val="26"/>
        </w:rPr>
        <w:t xml:space="preserve">w oparciu o umowę cywilnoprawną. </w:t>
      </w:r>
    </w:p>
    <w:p w:rsidR="005D22D1" w:rsidRDefault="00750322" w:rsidP="005D22D1">
      <w:pPr>
        <w:pStyle w:val="Akapitzlist"/>
        <w:numPr>
          <w:ilvl w:val="0"/>
          <w:numId w:val="5"/>
        </w:numPr>
        <w:spacing w:line="23" w:lineRule="atLeast"/>
        <w:jc w:val="both"/>
        <w:rPr>
          <w:sz w:val="26"/>
          <w:szCs w:val="26"/>
        </w:rPr>
      </w:pPr>
      <w:r w:rsidRPr="00EA36CC">
        <w:rPr>
          <w:sz w:val="26"/>
          <w:szCs w:val="26"/>
        </w:rPr>
        <w:t xml:space="preserve">Dyrektor szkoły pobiera od kandydata informację z Krajowego Rejestru Karnego o niekaralności w zakresie przestępstw określonych w rozdziale XIX </w:t>
      </w:r>
      <w:r w:rsidR="005D22D1">
        <w:rPr>
          <w:sz w:val="26"/>
          <w:szCs w:val="26"/>
        </w:rPr>
        <w:t xml:space="preserve">                             </w:t>
      </w:r>
      <w:r w:rsidRPr="00EA36CC">
        <w:rPr>
          <w:sz w:val="26"/>
          <w:szCs w:val="26"/>
        </w:rPr>
        <w:t xml:space="preserve">i XXV Kodeksu karnego, w art. 189a i art. 207 Kodeksu karnego </w:t>
      </w:r>
      <w:r w:rsidR="00081D97" w:rsidRPr="00EA36CC">
        <w:rPr>
          <w:sz w:val="26"/>
          <w:szCs w:val="26"/>
        </w:rPr>
        <w:t xml:space="preserve">                      </w:t>
      </w:r>
      <w:r w:rsidRPr="00EA36CC">
        <w:rPr>
          <w:sz w:val="26"/>
          <w:szCs w:val="26"/>
        </w:rPr>
        <w:t xml:space="preserve">oraz w ustawie z dnia 29 lipca  2005 r. o przeciwdziałaniu narkomanii  </w:t>
      </w:r>
      <w:r w:rsidR="00081D97" w:rsidRPr="00EA36CC">
        <w:rPr>
          <w:sz w:val="26"/>
          <w:szCs w:val="26"/>
        </w:rPr>
        <w:t xml:space="preserve">                   </w:t>
      </w:r>
      <w:r w:rsidRPr="00EA36CC">
        <w:rPr>
          <w:sz w:val="26"/>
          <w:szCs w:val="26"/>
        </w:rPr>
        <w:t xml:space="preserve">lub za odpowiadające tym przestępstwom czyny zabronione określone </w:t>
      </w:r>
      <w:r w:rsidR="005D22D1">
        <w:rPr>
          <w:sz w:val="26"/>
          <w:szCs w:val="26"/>
        </w:rPr>
        <w:t xml:space="preserve">                             </w:t>
      </w:r>
      <w:r w:rsidRPr="00EA36CC">
        <w:rPr>
          <w:sz w:val="26"/>
          <w:szCs w:val="26"/>
        </w:rPr>
        <w:t xml:space="preserve">w przepisach prawa obcego. </w:t>
      </w:r>
    </w:p>
    <w:p w:rsidR="00750322" w:rsidRPr="005D22D1" w:rsidRDefault="00750322" w:rsidP="005D22D1">
      <w:pPr>
        <w:pStyle w:val="Akapitzlist"/>
        <w:numPr>
          <w:ilvl w:val="0"/>
          <w:numId w:val="5"/>
        </w:numPr>
        <w:spacing w:line="23" w:lineRule="atLeast"/>
        <w:jc w:val="both"/>
        <w:rPr>
          <w:sz w:val="26"/>
          <w:szCs w:val="26"/>
        </w:rPr>
      </w:pPr>
      <w:r w:rsidRPr="005D22D1">
        <w:rPr>
          <w:sz w:val="26"/>
          <w:szCs w:val="26"/>
        </w:rPr>
        <w:t>Jeżeli zatrudniany kandydat posiada obywatelstwo inne niż polskie</w:t>
      </w:r>
      <w:r w:rsidR="004A21DF" w:rsidRPr="005D22D1">
        <w:rPr>
          <w:sz w:val="26"/>
          <w:szCs w:val="26"/>
        </w:rPr>
        <w:t>,</w:t>
      </w:r>
      <w:r w:rsidRPr="005D22D1">
        <w:rPr>
          <w:sz w:val="26"/>
          <w:szCs w:val="26"/>
        </w:rPr>
        <w:t xml:space="preserve"> wówczas powinien przedłożyć dyrektorowi szkoły inform</w:t>
      </w:r>
      <w:r w:rsidR="004A21DF" w:rsidRPr="005D22D1">
        <w:rPr>
          <w:sz w:val="26"/>
          <w:szCs w:val="26"/>
        </w:rPr>
        <w:t>ację z rejestru karnego państwa</w:t>
      </w:r>
      <w:r w:rsidRPr="005D22D1">
        <w:rPr>
          <w:sz w:val="26"/>
          <w:szCs w:val="26"/>
        </w:rPr>
        <w:t xml:space="preserve">, którego jest obywatelem, uzyskiwaną do celów działalności zawodowej lub wolontariackiej, związanej z kontaktami z dziećmi. </w:t>
      </w:r>
      <w:r w:rsidR="00081D97" w:rsidRPr="005D22D1">
        <w:rPr>
          <w:sz w:val="26"/>
          <w:szCs w:val="26"/>
        </w:rPr>
        <w:t xml:space="preserve">                       </w:t>
      </w:r>
      <w:r w:rsidRPr="005D22D1">
        <w:rPr>
          <w:sz w:val="26"/>
          <w:szCs w:val="26"/>
        </w:rPr>
        <w:t>Jeżeli prawo tego państwa nie przewiduje wydawania informacji dla w/w celów, kandydat przedkłada stosowne oświadczenie, pod rygorem odpowiedzialności karnej</w:t>
      </w:r>
      <w:r w:rsidR="004A21DF" w:rsidRPr="005D22D1">
        <w:rPr>
          <w:sz w:val="26"/>
          <w:szCs w:val="26"/>
        </w:rPr>
        <w:t>.</w:t>
      </w:r>
    </w:p>
    <w:p w:rsidR="00B337AC" w:rsidRPr="0025650B" w:rsidRDefault="00B337AC" w:rsidP="0025650B">
      <w:pPr>
        <w:pStyle w:val="Akapitzlist"/>
        <w:spacing w:line="23" w:lineRule="atLeast"/>
        <w:ind w:left="993"/>
        <w:jc w:val="both"/>
        <w:rPr>
          <w:sz w:val="26"/>
          <w:szCs w:val="26"/>
        </w:rPr>
      </w:pPr>
    </w:p>
    <w:p w:rsidR="00B337AC" w:rsidRPr="000B030E" w:rsidRDefault="00B337AC" w:rsidP="0025650B">
      <w:pPr>
        <w:pStyle w:val="Akapitzlist"/>
        <w:numPr>
          <w:ilvl w:val="0"/>
          <w:numId w:val="6"/>
        </w:numPr>
        <w:spacing w:line="23" w:lineRule="atLeast"/>
        <w:jc w:val="both"/>
        <w:rPr>
          <w:b/>
          <w:i/>
          <w:sz w:val="26"/>
          <w:szCs w:val="26"/>
        </w:rPr>
      </w:pPr>
      <w:r w:rsidRPr="000B030E">
        <w:rPr>
          <w:b/>
          <w:i/>
          <w:sz w:val="26"/>
          <w:szCs w:val="26"/>
        </w:rPr>
        <w:t>Rozpoznawanie i reagowanie na czynniki ryzyka krzywdzenia dzieci</w:t>
      </w:r>
    </w:p>
    <w:p w:rsidR="00141F87" w:rsidRDefault="00B337AC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sz w:val="26"/>
          <w:szCs w:val="26"/>
        </w:rPr>
      </w:pPr>
      <w:r w:rsidRPr="00141F87">
        <w:rPr>
          <w:sz w:val="26"/>
          <w:szCs w:val="26"/>
        </w:rPr>
        <w:t xml:space="preserve">Pracownicy szkoły posiadają wiedzę i w ramach wykonywanych obowiązków zwracają uwagę na czynniki ryzyka i symptomy krzywdzenia dzieci. </w:t>
      </w:r>
      <w:r w:rsidR="00141F87">
        <w:rPr>
          <w:sz w:val="26"/>
          <w:szCs w:val="26"/>
        </w:rPr>
        <w:t xml:space="preserve"> </w:t>
      </w:r>
    </w:p>
    <w:p w:rsidR="00141F87" w:rsidRDefault="00B337AC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sz w:val="26"/>
          <w:szCs w:val="26"/>
        </w:rPr>
      </w:pPr>
      <w:r w:rsidRPr="00141F87">
        <w:rPr>
          <w:sz w:val="26"/>
          <w:szCs w:val="26"/>
        </w:rPr>
        <w:t xml:space="preserve">W przypadku zidentyfikowania czynników ryzyka </w:t>
      </w:r>
      <w:r w:rsidR="009B5909" w:rsidRPr="00141F87">
        <w:rPr>
          <w:sz w:val="26"/>
          <w:szCs w:val="26"/>
        </w:rPr>
        <w:t xml:space="preserve">i/lub symptomów krzywdzenia dzieci </w:t>
      </w:r>
      <w:r w:rsidRPr="00141F87">
        <w:rPr>
          <w:sz w:val="26"/>
          <w:szCs w:val="26"/>
        </w:rPr>
        <w:t xml:space="preserve">pracownicy </w:t>
      </w:r>
      <w:r w:rsidR="009172D2" w:rsidRPr="00141F87">
        <w:rPr>
          <w:sz w:val="26"/>
          <w:szCs w:val="26"/>
        </w:rPr>
        <w:t>s</w:t>
      </w:r>
      <w:r w:rsidRPr="00141F87">
        <w:rPr>
          <w:sz w:val="26"/>
          <w:szCs w:val="26"/>
        </w:rPr>
        <w:t>zkoły przekazują informację wychowawcy lub pedagogowi/psychologowi szkolnemu</w:t>
      </w:r>
      <w:r w:rsidR="00132704" w:rsidRPr="00141F87">
        <w:rPr>
          <w:sz w:val="26"/>
          <w:szCs w:val="26"/>
        </w:rPr>
        <w:t>.</w:t>
      </w:r>
    </w:p>
    <w:p w:rsidR="00141F87" w:rsidRDefault="00132704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sz w:val="26"/>
          <w:szCs w:val="26"/>
        </w:rPr>
      </w:pPr>
      <w:r w:rsidRPr="00141F87">
        <w:rPr>
          <w:sz w:val="26"/>
          <w:szCs w:val="26"/>
        </w:rPr>
        <w:t xml:space="preserve">Osoby, które przyjęły informację dotyczącą podejrzenia krzywdzenia dziecka (wychowawca/pedagog/psycholog) mają obowiązek poinformowania o sytuacji dyrektora szkoły. </w:t>
      </w:r>
    </w:p>
    <w:p w:rsidR="00141F87" w:rsidRDefault="00132704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sz w:val="26"/>
          <w:szCs w:val="26"/>
        </w:rPr>
      </w:pPr>
      <w:r w:rsidRPr="00141F87">
        <w:rPr>
          <w:sz w:val="26"/>
          <w:szCs w:val="26"/>
        </w:rPr>
        <w:t xml:space="preserve">Wychowawca/pedagog/psycholog wzywa opiekunów dziecka, </w:t>
      </w:r>
      <w:r w:rsidR="00081D97" w:rsidRPr="00141F87">
        <w:rPr>
          <w:sz w:val="26"/>
          <w:szCs w:val="26"/>
        </w:rPr>
        <w:t xml:space="preserve">                       którego krzywdzenie podejrzewa</w:t>
      </w:r>
      <w:r w:rsidRPr="00141F87">
        <w:rPr>
          <w:sz w:val="26"/>
          <w:szCs w:val="26"/>
        </w:rPr>
        <w:t xml:space="preserve"> oraz informuje ich o podejrzeniu. </w:t>
      </w:r>
    </w:p>
    <w:p w:rsidR="00132704" w:rsidRPr="00141F87" w:rsidRDefault="00132704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sz w:val="26"/>
          <w:szCs w:val="26"/>
        </w:rPr>
      </w:pPr>
      <w:r w:rsidRPr="00141F87">
        <w:rPr>
          <w:sz w:val="26"/>
          <w:szCs w:val="26"/>
        </w:rPr>
        <w:t xml:space="preserve">Wychowawca/pedagog/psycholog </w:t>
      </w:r>
      <w:r w:rsidR="00E8643B" w:rsidRPr="00141F87">
        <w:rPr>
          <w:sz w:val="26"/>
          <w:szCs w:val="26"/>
        </w:rPr>
        <w:t>przeprowadza rozmowy</w:t>
      </w:r>
      <w:r w:rsidRPr="00141F87">
        <w:rPr>
          <w:sz w:val="26"/>
          <w:szCs w:val="26"/>
        </w:rPr>
        <w:t xml:space="preserve"> z dzieckiem, rodzicami i osobami zaangażowanymi w zdarzenie oraz</w:t>
      </w:r>
      <w:r w:rsidR="00E8643B" w:rsidRPr="00141F87">
        <w:rPr>
          <w:sz w:val="26"/>
          <w:szCs w:val="26"/>
        </w:rPr>
        <w:t xml:space="preserve"> przedstawia</w:t>
      </w:r>
      <w:r w:rsidRPr="00141F87">
        <w:rPr>
          <w:sz w:val="26"/>
          <w:szCs w:val="26"/>
        </w:rPr>
        <w:t xml:space="preserve"> plan pomocy dziecku. </w:t>
      </w:r>
    </w:p>
    <w:p w:rsidR="00132704" w:rsidRPr="0025650B" w:rsidRDefault="00132704" w:rsidP="0025650B">
      <w:pPr>
        <w:pStyle w:val="Akapitzlist"/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Plan pomocy dziecku powinien zawierać wskazania dotyczące:</w:t>
      </w:r>
    </w:p>
    <w:p w:rsidR="00DD7A2F" w:rsidRDefault="00132704" w:rsidP="00DD7A2F">
      <w:pPr>
        <w:pStyle w:val="Akapitzlist"/>
        <w:numPr>
          <w:ilvl w:val="0"/>
          <w:numId w:val="8"/>
        </w:numPr>
        <w:spacing w:line="23" w:lineRule="atLeast"/>
        <w:jc w:val="both"/>
        <w:rPr>
          <w:sz w:val="26"/>
          <w:szCs w:val="26"/>
        </w:rPr>
      </w:pPr>
      <w:r w:rsidRPr="00DD7A2F">
        <w:rPr>
          <w:sz w:val="26"/>
          <w:szCs w:val="26"/>
        </w:rPr>
        <w:t xml:space="preserve">podjęcia przez szkołę działań w celu zapewnienia dziecku bezpieczeństwa, </w:t>
      </w:r>
      <w:r w:rsidR="00DD7A2F">
        <w:rPr>
          <w:sz w:val="26"/>
          <w:szCs w:val="26"/>
        </w:rPr>
        <w:t xml:space="preserve">                     </w:t>
      </w:r>
      <w:r w:rsidRPr="00DD7A2F">
        <w:rPr>
          <w:sz w:val="26"/>
          <w:szCs w:val="26"/>
        </w:rPr>
        <w:t xml:space="preserve">w tym zgłoszenie podejrzenia krzywdzenia </w:t>
      </w:r>
      <w:r w:rsidR="00DD7A2F">
        <w:rPr>
          <w:sz w:val="26"/>
          <w:szCs w:val="26"/>
        </w:rPr>
        <w:t xml:space="preserve"> </w:t>
      </w:r>
      <w:r w:rsidRPr="00DD7A2F">
        <w:rPr>
          <w:sz w:val="26"/>
          <w:szCs w:val="26"/>
        </w:rPr>
        <w:t xml:space="preserve">do odpowiednich organów; </w:t>
      </w:r>
    </w:p>
    <w:p w:rsidR="00DD7A2F" w:rsidRDefault="00132704" w:rsidP="00DD7A2F">
      <w:pPr>
        <w:pStyle w:val="Akapitzlist"/>
        <w:numPr>
          <w:ilvl w:val="0"/>
          <w:numId w:val="8"/>
        </w:numPr>
        <w:spacing w:line="23" w:lineRule="atLeast"/>
        <w:jc w:val="both"/>
        <w:rPr>
          <w:sz w:val="26"/>
          <w:szCs w:val="26"/>
        </w:rPr>
      </w:pPr>
      <w:r w:rsidRPr="00DD7A2F">
        <w:rPr>
          <w:sz w:val="26"/>
          <w:szCs w:val="26"/>
        </w:rPr>
        <w:t xml:space="preserve">wsparcia, jakie placówka zaoferuje dziecku; </w:t>
      </w:r>
    </w:p>
    <w:p w:rsidR="00132704" w:rsidRPr="00DD7A2F" w:rsidRDefault="00132704" w:rsidP="00DD7A2F">
      <w:pPr>
        <w:pStyle w:val="Akapitzlist"/>
        <w:numPr>
          <w:ilvl w:val="0"/>
          <w:numId w:val="8"/>
        </w:numPr>
        <w:spacing w:line="23" w:lineRule="atLeast"/>
        <w:jc w:val="both"/>
        <w:rPr>
          <w:sz w:val="26"/>
          <w:szCs w:val="26"/>
        </w:rPr>
      </w:pPr>
      <w:r w:rsidRPr="00DD7A2F">
        <w:rPr>
          <w:sz w:val="26"/>
          <w:szCs w:val="26"/>
        </w:rPr>
        <w:t xml:space="preserve">skierowania dziecka do specjalistycznej placówki pomocy, jeżeli istnieje taka potrzeba. </w:t>
      </w:r>
    </w:p>
    <w:p w:rsidR="00DD7A2F" w:rsidRPr="00DD7A2F" w:rsidRDefault="00132704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>Wychowawca/pedagog/psycholog</w:t>
      </w:r>
      <w:r w:rsidR="009B5909" w:rsidRPr="00DD7A2F">
        <w:rPr>
          <w:sz w:val="26"/>
          <w:szCs w:val="26"/>
        </w:rPr>
        <w:t xml:space="preserve"> </w:t>
      </w:r>
      <w:r w:rsidR="00E8643B" w:rsidRPr="00DD7A2F">
        <w:rPr>
          <w:sz w:val="26"/>
          <w:szCs w:val="26"/>
        </w:rPr>
        <w:t xml:space="preserve">wypełnia </w:t>
      </w:r>
      <w:r w:rsidR="00E8643B" w:rsidRPr="00DD7A2F">
        <w:rPr>
          <w:b/>
          <w:i/>
          <w:sz w:val="26"/>
          <w:szCs w:val="26"/>
        </w:rPr>
        <w:t>Kartę interwencji</w:t>
      </w:r>
      <w:r w:rsidR="00E8643B" w:rsidRPr="00DD7A2F">
        <w:rPr>
          <w:sz w:val="26"/>
          <w:szCs w:val="26"/>
        </w:rPr>
        <w:t xml:space="preserve"> </w:t>
      </w:r>
      <w:r w:rsidR="00DC7FC1" w:rsidRPr="00DD7A2F">
        <w:rPr>
          <w:b/>
          <w:i/>
          <w:sz w:val="26"/>
          <w:szCs w:val="26"/>
        </w:rPr>
        <w:t xml:space="preserve">(załącznik </w:t>
      </w:r>
      <w:r w:rsidR="00081D97" w:rsidRPr="00DD7A2F">
        <w:rPr>
          <w:b/>
          <w:i/>
          <w:sz w:val="26"/>
          <w:szCs w:val="26"/>
        </w:rPr>
        <w:t xml:space="preserve">                        </w:t>
      </w:r>
      <w:r w:rsidR="00DC7FC1" w:rsidRPr="00DD7A2F">
        <w:rPr>
          <w:b/>
          <w:i/>
          <w:sz w:val="26"/>
          <w:szCs w:val="26"/>
        </w:rPr>
        <w:t>nr 1)</w:t>
      </w:r>
      <w:r w:rsidR="00DC7FC1" w:rsidRPr="00DD7A2F">
        <w:rPr>
          <w:sz w:val="26"/>
          <w:szCs w:val="26"/>
        </w:rPr>
        <w:t xml:space="preserve"> i</w:t>
      </w:r>
      <w:r w:rsidR="00E8643B" w:rsidRPr="00DD7A2F">
        <w:rPr>
          <w:sz w:val="26"/>
          <w:szCs w:val="26"/>
        </w:rPr>
        <w:t xml:space="preserve"> </w:t>
      </w:r>
      <w:r w:rsidRPr="00DD7A2F">
        <w:rPr>
          <w:sz w:val="26"/>
          <w:szCs w:val="26"/>
        </w:rPr>
        <w:t>przekazuje</w:t>
      </w:r>
      <w:r w:rsidR="00E8643B" w:rsidRPr="00DD7A2F">
        <w:rPr>
          <w:sz w:val="26"/>
          <w:szCs w:val="26"/>
        </w:rPr>
        <w:t xml:space="preserve"> ją</w:t>
      </w:r>
      <w:r w:rsidR="009B5909" w:rsidRPr="00DD7A2F">
        <w:rPr>
          <w:sz w:val="26"/>
          <w:szCs w:val="26"/>
        </w:rPr>
        <w:t xml:space="preserve"> do Rejestru interwencji, znajdującego się </w:t>
      </w:r>
      <w:r w:rsidR="00081D97" w:rsidRPr="00DD7A2F">
        <w:rPr>
          <w:sz w:val="26"/>
          <w:szCs w:val="26"/>
        </w:rPr>
        <w:t xml:space="preserve">                                    </w:t>
      </w:r>
      <w:r w:rsidR="00DD7A2F">
        <w:rPr>
          <w:sz w:val="26"/>
          <w:szCs w:val="26"/>
        </w:rPr>
        <w:t>w s</w:t>
      </w:r>
      <w:r w:rsidR="009B5909" w:rsidRPr="00DD7A2F">
        <w:rPr>
          <w:sz w:val="26"/>
          <w:szCs w:val="26"/>
        </w:rPr>
        <w:t>ekretariacie szkoły</w:t>
      </w:r>
      <w:r w:rsidR="00DC7FC1" w:rsidRPr="00DD7A2F">
        <w:rPr>
          <w:sz w:val="26"/>
          <w:szCs w:val="26"/>
        </w:rPr>
        <w:t>.</w:t>
      </w:r>
      <w:r w:rsidR="00E8643B" w:rsidRPr="00DD7A2F">
        <w:rPr>
          <w:sz w:val="26"/>
          <w:szCs w:val="26"/>
        </w:rPr>
        <w:t xml:space="preserve"> </w:t>
      </w:r>
    </w:p>
    <w:p w:rsidR="00DD7A2F" w:rsidRDefault="002576B8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>Wychowawca/</w:t>
      </w:r>
      <w:r w:rsidR="00B337AC" w:rsidRPr="00DD7A2F">
        <w:rPr>
          <w:sz w:val="26"/>
          <w:szCs w:val="26"/>
        </w:rPr>
        <w:t>pedagog/psycholog monitorują sytuację</w:t>
      </w:r>
      <w:r w:rsidR="00B337AC" w:rsidRPr="00DD7A2F">
        <w:rPr>
          <w:bCs/>
          <w:sz w:val="26"/>
          <w:szCs w:val="26"/>
        </w:rPr>
        <w:t xml:space="preserve"> dziecka.</w:t>
      </w:r>
    </w:p>
    <w:p w:rsidR="002576B8" w:rsidRPr="00DD7A2F" w:rsidRDefault="00B337AC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W przypadkach bardziej skomplikowanych (dotyczących wykorzystywania seksualnego oraz znęcania się fizycznego i psychicznego o dużym nasileniu) dyrektor </w:t>
      </w:r>
      <w:r w:rsidR="002576B8" w:rsidRPr="00DD7A2F">
        <w:rPr>
          <w:sz w:val="26"/>
          <w:szCs w:val="26"/>
        </w:rPr>
        <w:t>s</w:t>
      </w:r>
      <w:r w:rsidRPr="00DD7A2F">
        <w:rPr>
          <w:sz w:val="26"/>
          <w:szCs w:val="26"/>
        </w:rPr>
        <w:t xml:space="preserve">zkoły powołuje zespół interwencyjny, w skład którego mogą wejść: pedagog/psycholog, wychowawca dziecka, dyrektor, inni pracownicy mający </w:t>
      </w:r>
      <w:r w:rsidRPr="00DD7A2F">
        <w:rPr>
          <w:sz w:val="26"/>
          <w:szCs w:val="26"/>
        </w:rPr>
        <w:lastRenderedPageBreak/>
        <w:t xml:space="preserve">wiedzę o krzywdzeniu dziecka lub o </w:t>
      </w:r>
      <w:r w:rsidR="002576B8" w:rsidRPr="00DD7A2F">
        <w:rPr>
          <w:sz w:val="26"/>
          <w:szCs w:val="26"/>
        </w:rPr>
        <w:t>dziecku, dalej określa</w:t>
      </w:r>
      <w:r w:rsidR="00DD7A2F">
        <w:rPr>
          <w:sz w:val="26"/>
          <w:szCs w:val="26"/>
        </w:rPr>
        <w:t>ni</w:t>
      </w:r>
      <w:r w:rsidR="00081D97" w:rsidRPr="00DD7A2F">
        <w:rPr>
          <w:sz w:val="26"/>
          <w:szCs w:val="26"/>
        </w:rPr>
        <w:t xml:space="preserve"> </w:t>
      </w:r>
      <w:r w:rsidR="00761882" w:rsidRPr="00DD7A2F">
        <w:rPr>
          <w:sz w:val="26"/>
          <w:szCs w:val="26"/>
        </w:rPr>
        <w:t>jako</w:t>
      </w:r>
      <w:r w:rsidR="002576B8" w:rsidRPr="00DD7A2F">
        <w:rPr>
          <w:sz w:val="26"/>
          <w:szCs w:val="26"/>
        </w:rPr>
        <w:t xml:space="preserve"> Zespół interwencyjny</w:t>
      </w:r>
      <w:r w:rsidRPr="00DD7A2F">
        <w:rPr>
          <w:sz w:val="26"/>
          <w:szCs w:val="26"/>
        </w:rPr>
        <w:t xml:space="preserve">. 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Zespół interwencyjny sporządza plan pomocy dziecku, na podstawie </w:t>
      </w:r>
      <w:r w:rsidR="00761882" w:rsidRPr="00DD7A2F">
        <w:rPr>
          <w:sz w:val="26"/>
          <w:szCs w:val="26"/>
        </w:rPr>
        <w:t xml:space="preserve">informacji </w:t>
      </w:r>
      <w:r w:rsidRPr="00DD7A2F">
        <w:rPr>
          <w:sz w:val="26"/>
          <w:szCs w:val="26"/>
        </w:rPr>
        <w:t>uz</w:t>
      </w:r>
      <w:r w:rsidR="00761882" w:rsidRPr="00DD7A2F">
        <w:rPr>
          <w:sz w:val="26"/>
          <w:szCs w:val="26"/>
        </w:rPr>
        <w:t>yskanych przez członków zespołu</w:t>
      </w:r>
      <w:r w:rsidRPr="00DD7A2F">
        <w:rPr>
          <w:sz w:val="26"/>
          <w:szCs w:val="26"/>
        </w:rPr>
        <w:t xml:space="preserve">. 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Zespół interwencyjny wzywa opiekunów dziecka na spotkanie wyjaśniające, podczas którego może zaproponować opiekunom zdiagnozowanie zgłaszanego podejrzenia w zewnętrznej, bezstronnej instytucji. 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Ze spotkania sporządza się </w:t>
      </w:r>
      <w:r w:rsidR="00761882" w:rsidRPr="00DD7A2F">
        <w:rPr>
          <w:sz w:val="26"/>
          <w:szCs w:val="26"/>
        </w:rPr>
        <w:t>notatkę</w:t>
      </w:r>
      <w:r w:rsidR="00081D97" w:rsidRPr="00DD7A2F">
        <w:rPr>
          <w:sz w:val="26"/>
          <w:szCs w:val="26"/>
        </w:rPr>
        <w:t>.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>Plan pomocy d</w:t>
      </w:r>
      <w:r w:rsidR="00081D97" w:rsidRPr="00DD7A2F">
        <w:rPr>
          <w:sz w:val="26"/>
          <w:szCs w:val="26"/>
        </w:rPr>
        <w:t xml:space="preserve">ziecku jest </w:t>
      </w:r>
      <w:r w:rsidR="00DD7A2F">
        <w:rPr>
          <w:sz w:val="26"/>
          <w:szCs w:val="26"/>
        </w:rPr>
        <w:t xml:space="preserve">przedstawiany przez </w:t>
      </w:r>
      <w:r w:rsidR="00761882" w:rsidRPr="00DD7A2F">
        <w:rPr>
          <w:sz w:val="26"/>
          <w:szCs w:val="26"/>
        </w:rPr>
        <w:t>wychowawcę/</w:t>
      </w:r>
      <w:r w:rsidRPr="00DD7A2F">
        <w:rPr>
          <w:sz w:val="26"/>
          <w:szCs w:val="26"/>
        </w:rPr>
        <w:t>pedagoga/psychologa</w:t>
      </w:r>
      <w:r w:rsidR="00761882" w:rsidRPr="00DD7A2F">
        <w:rPr>
          <w:sz w:val="26"/>
          <w:szCs w:val="26"/>
        </w:rPr>
        <w:t xml:space="preserve"> o</w:t>
      </w:r>
      <w:r w:rsidRPr="00DD7A2F">
        <w:rPr>
          <w:sz w:val="26"/>
          <w:szCs w:val="26"/>
        </w:rPr>
        <w:t>piekunom z zaleceniem w</w:t>
      </w:r>
      <w:r w:rsidR="00081D97" w:rsidRPr="00DD7A2F">
        <w:rPr>
          <w:sz w:val="26"/>
          <w:szCs w:val="26"/>
        </w:rPr>
        <w:t xml:space="preserve">spółpracy </w:t>
      </w:r>
      <w:r w:rsidR="00DD7A2F">
        <w:rPr>
          <w:sz w:val="26"/>
          <w:szCs w:val="26"/>
        </w:rPr>
        <w:t xml:space="preserve">                </w:t>
      </w:r>
      <w:r w:rsidR="00081D97" w:rsidRPr="00DD7A2F">
        <w:rPr>
          <w:sz w:val="26"/>
          <w:szCs w:val="26"/>
        </w:rPr>
        <w:t>przy jego realizacji.</w:t>
      </w:r>
    </w:p>
    <w:p w:rsidR="00DD7A2F" w:rsidRPr="00DD7A2F" w:rsidRDefault="00761882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>Wychowawca/p</w:t>
      </w:r>
      <w:r w:rsidR="00B337AC" w:rsidRPr="00DD7A2F">
        <w:rPr>
          <w:sz w:val="26"/>
          <w:szCs w:val="26"/>
        </w:rPr>
        <w:t>edagog/psycholog</w:t>
      </w:r>
      <w:r w:rsidRPr="00DD7A2F">
        <w:rPr>
          <w:sz w:val="26"/>
          <w:szCs w:val="26"/>
        </w:rPr>
        <w:t xml:space="preserve"> </w:t>
      </w:r>
      <w:r w:rsidR="00B337AC" w:rsidRPr="00DD7A2F">
        <w:rPr>
          <w:sz w:val="26"/>
          <w:szCs w:val="26"/>
        </w:rPr>
        <w:t xml:space="preserve">informuje opiekunów o obowiązku placówki zgłoszenia podejrzenia krzywdzenia dziecka do odpowiedniej instytucji (prokuratura/policja lub sąd rodzinny, ośrodek pomocy społecznej </w:t>
      </w:r>
      <w:r w:rsidR="00DD7A2F">
        <w:rPr>
          <w:sz w:val="26"/>
          <w:szCs w:val="26"/>
        </w:rPr>
        <w:t xml:space="preserve">                           </w:t>
      </w:r>
      <w:r w:rsidR="00B337AC" w:rsidRPr="00DD7A2F">
        <w:rPr>
          <w:sz w:val="26"/>
          <w:szCs w:val="26"/>
        </w:rPr>
        <w:t xml:space="preserve">bądź przewodniczący zespołu interdyscyplinarnego </w:t>
      </w:r>
      <w:r w:rsidR="00081D97" w:rsidRPr="00DD7A2F">
        <w:rPr>
          <w:sz w:val="26"/>
          <w:szCs w:val="26"/>
        </w:rPr>
        <w:t xml:space="preserve">                                    </w:t>
      </w:r>
      <w:r w:rsidR="00DD7A2F">
        <w:rPr>
          <w:sz w:val="26"/>
          <w:szCs w:val="26"/>
        </w:rPr>
        <w:t xml:space="preserve">  </w:t>
      </w:r>
      <w:r w:rsidR="00B337AC" w:rsidRPr="00DD7A2F">
        <w:rPr>
          <w:sz w:val="26"/>
          <w:szCs w:val="26"/>
        </w:rPr>
        <w:t>procedura „Niebieskie Karty” – w zależności od zdiagnozowanego typu krzywdzenia i wynikającej z niego interwencji).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Po poinformowaniu opiekunów przez </w:t>
      </w:r>
      <w:r w:rsidR="00AC3B72" w:rsidRPr="00DD7A2F">
        <w:rPr>
          <w:sz w:val="26"/>
          <w:szCs w:val="26"/>
        </w:rPr>
        <w:t>wychowawcę/</w:t>
      </w:r>
      <w:r w:rsidRPr="00DD7A2F">
        <w:rPr>
          <w:sz w:val="26"/>
          <w:szCs w:val="26"/>
        </w:rPr>
        <w:t xml:space="preserve">pedagoga/psychologa </w:t>
      </w:r>
      <w:r w:rsidR="00DD7A2F">
        <w:rPr>
          <w:sz w:val="26"/>
          <w:szCs w:val="26"/>
        </w:rPr>
        <w:t xml:space="preserve">       </w:t>
      </w:r>
      <w:r w:rsidRPr="00DD7A2F">
        <w:rPr>
          <w:sz w:val="26"/>
          <w:szCs w:val="26"/>
        </w:rPr>
        <w:t>– zgodnie z punktem poprzedzającym –</w:t>
      </w:r>
      <w:r w:rsidR="00AC3B72" w:rsidRPr="00DD7A2F">
        <w:rPr>
          <w:sz w:val="26"/>
          <w:szCs w:val="26"/>
        </w:rPr>
        <w:t xml:space="preserve"> dyrektor s</w:t>
      </w:r>
      <w:r w:rsidRPr="00DD7A2F">
        <w:rPr>
          <w:sz w:val="26"/>
          <w:szCs w:val="26"/>
        </w:rPr>
        <w:t xml:space="preserve">zkoły składa zawiadomienie </w:t>
      </w:r>
      <w:r w:rsidR="00DD7A2F">
        <w:rPr>
          <w:sz w:val="26"/>
          <w:szCs w:val="26"/>
        </w:rPr>
        <w:t xml:space="preserve">                  </w:t>
      </w:r>
      <w:r w:rsidRPr="00DD7A2F">
        <w:rPr>
          <w:sz w:val="26"/>
          <w:szCs w:val="26"/>
        </w:rPr>
        <w:t xml:space="preserve">o podejrzeniu przestępstwa do prokuratury/policji lub wniosek o wgląd </w:t>
      </w:r>
      <w:r w:rsidR="00DD7A2F">
        <w:rPr>
          <w:sz w:val="26"/>
          <w:szCs w:val="26"/>
        </w:rPr>
        <w:t xml:space="preserve">                         </w:t>
      </w:r>
      <w:r w:rsidRPr="00DD7A2F">
        <w:rPr>
          <w:sz w:val="26"/>
          <w:szCs w:val="26"/>
        </w:rPr>
        <w:t xml:space="preserve">w sytuację rodziny do sądu rejonowego, wydziału rodzinnego i nieletnich, ośrodka pomocy społecznej lub przesyła formularz „Niebieska Karta – A” </w:t>
      </w:r>
      <w:r w:rsidR="00DD7A2F">
        <w:rPr>
          <w:sz w:val="26"/>
          <w:szCs w:val="26"/>
        </w:rPr>
        <w:t xml:space="preserve">                      </w:t>
      </w:r>
      <w:r w:rsidRPr="00DD7A2F">
        <w:rPr>
          <w:sz w:val="26"/>
          <w:szCs w:val="26"/>
        </w:rPr>
        <w:t>do przewodnicząceg</w:t>
      </w:r>
      <w:r w:rsidR="00081D97" w:rsidRPr="00DD7A2F">
        <w:rPr>
          <w:sz w:val="26"/>
          <w:szCs w:val="26"/>
        </w:rPr>
        <w:t xml:space="preserve">o zespołu interdyscyplinarnego.               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Dalszy tok postępowania leży w kompetencjach instytucji wskazanych </w:t>
      </w:r>
      <w:r w:rsidR="00081D97" w:rsidRPr="00DD7A2F">
        <w:rPr>
          <w:sz w:val="26"/>
          <w:szCs w:val="26"/>
        </w:rPr>
        <w:t xml:space="preserve">                       </w:t>
      </w:r>
      <w:r w:rsidRPr="00DD7A2F">
        <w:rPr>
          <w:sz w:val="26"/>
          <w:szCs w:val="26"/>
        </w:rPr>
        <w:t xml:space="preserve">w punkcie poprzedzającym. </w:t>
      </w:r>
    </w:p>
    <w:p w:rsidR="00DD7A2F" w:rsidRPr="00DD7A2F" w:rsidRDefault="00B337AC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 xml:space="preserve">W przypadku gdy podejrzenie krzywdzenia zgłosili opiekunowie dziecka, </w:t>
      </w:r>
      <w:r w:rsidR="00DD7A2F">
        <w:rPr>
          <w:sz w:val="26"/>
          <w:szCs w:val="26"/>
        </w:rPr>
        <w:t xml:space="preserve">                         </w:t>
      </w:r>
      <w:r w:rsidRPr="00DD7A2F">
        <w:rPr>
          <w:sz w:val="26"/>
          <w:szCs w:val="26"/>
        </w:rPr>
        <w:t>a podejrzenie to nie zostało potwierdzone, należy o tym fakcie poinformować opiekunów dziecka na piśmie.</w:t>
      </w:r>
    </w:p>
    <w:p w:rsidR="00DC7FC1" w:rsidRPr="00DD7A2F" w:rsidRDefault="00DC7FC1" w:rsidP="002F2514">
      <w:pPr>
        <w:pStyle w:val="Akapitzlist"/>
        <w:numPr>
          <w:ilvl w:val="0"/>
          <w:numId w:val="42"/>
        </w:numPr>
        <w:spacing w:line="23" w:lineRule="atLeast"/>
        <w:jc w:val="both"/>
        <w:rPr>
          <w:bCs/>
          <w:sz w:val="26"/>
          <w:szCs w:val="26"/>
        </w:rPr>
      </w:pPr>
      <w:r w:rsidRPr="00DD7A2F">
        <w:rPr>
          <w:sz w:val="26"/>
          <w:szCs w:val="26"/>
        </w:rPr>
        <w:t>Z</w:t>
      </w:r>
      <w:r w:rsidR="00B337AC" w:rsidRPr="00DD7A2F">
        <w:rPr>
          <w:sz w:val="26"/>
          <w:szCs w:val="26"/>
        </w:rPr>
        <w:t xml:space="preserve"> przeb</w:t>
      </w:r>
      <w:r w:rsidRPr="00DD7A2F">
        <w:rPr>
          <w:sz w:val="26"/>
          <w:szCs w:val="26"/>
        </w:rPr>
        <w:t>iegu interwencji sporządza się Kartę interwencji (załącznik nr 1)</w:t>
      </w:r>
      <w:r w:rsidR="00081D97" w:rsidRPr="00DD7A2F">
        <w:rPr>
          <w:sz w:val="26"/>
          <w:szCs w:val="26"/>
        </w:rPr>
        <w:t xml:space="preserve">                     </w:t>
      </w:r>
      <w:r w:rsidRPr="00DD7A2F">
        <w:rPr>
          <w:sz w:val="26"/>
          <w:szCs w:val="26"/>
        </w:rPr>
        <w:t xml:space="preserve"> i przekazuje ją do Rejestru interwencji, znajdującego się w Sekretariacie szkoły. </w:t>
      </w:r>
    </w:p>
    <w:p w:rsidR="00B337AC" w:rsidRPr="0025650B" w:rsidRDefault="00B337AC" w:rsidP="00DD7A2F">
      <w:pPr>
        <w:pStyle w:val="Akapitzlist"/>
        <w:numPr>
          <w:ilvl w:val="0"/>
          <w:numId w:val="7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Wszyscy pracownicy Szkoły i</w:t>
      </w:r>
      <w:r w:rsidR="00081D97">
        <w:rPr>
          <w:sz w:val="26"/>
          <w:szCs w:val="26"/>
        </w:rPr>
        <w:t xml:space="preserve"> </w:t>
      </w:r>
      <w:r w:rsidRPr="0025650B">
        <w:rPr>
          <w:sz w:val="26"/>
          <w:szCs w:val="26"/>
        </w:rPr>
        <w:t xml:space="preserve"> inne osoby, które w związku z wykonywaniem obowiązków służbowych podjęły informację o krzywdzeniu dziecka </w:t>
      </w:r>
      <w:r w:rsidR="00081D97">
        <w:rPr>
          <w:sz w:val="26"/>
          <w:szCs w:val="26"/>
        </w:rPr>
        <w:t xml:space="preserve">                          </w:t>
      </w:r>
      <w:r w:rsidRPr="0025650B">
        <w:rPr>
          <w:sz w:val="26"/>
          <w:szCs w:val="26"/>
        </w:rPr>
        <w:t>lub informacje z tym związane, są zobowiązane do zachowania tych informacji w tajemnicy, wyłączając informacje przekazywane uprawnionym instytucjom w ramach działań interwencyjnych.</w:t>
      </w:r>
    </w:p>
    <w:p w:rsidR="00DD3582" w:rsidRPr="0025650B" w:rsidRDefault="00DD3582" w:rsidP="0025650B">
      <w:pPr>
        <w:pStyle w:val="Akapitzlist"/>
        <w:spacing w:line="23" w:lineRule="atLeast"/>
        <w:jc w:val="both"/>
        <w:rPr>
          <w:sz w:val="26"/>
          <w:szCs w:val="26"/>
        </w:rPr>
      </w:pPr>
    </w:p>
    <w:p w:rsidR="00DD7A2F" w:rsidRPr="00040C94" w:rsidRDefault="00DD3582" w:rsidP="00040C94">
      <w:pPr>
        <w:pStyle w:val="Akapitzlist"/>
        <w:numPr>
          <w:ilvl w:val="0"/>
          <w:numId w:val="6"/>
        </w:numPr>
        <w:spacing w:line="23" w:lineRule="atLeast"/>
        <w:jc w:val="both"/>
        <w:rPr>
          <w:b/>
          <w:i/>
          <w:sz w:val="26"/>
          <w:szCs w:val="26"/>
        </w:rPr>
      </w:pPr>
      <w:r w:rsidRPr="00040C94">
        <w:rPr>
          <w:b/>
          <w:i/>
          <w:sz w:val="26"/>
          <w:szCs w:val="26"/>
        </w:rPr>
        <w:t xml:space="preserve">Zasady zapewniające bezpieczne relacje miedzy małoletnim </w:t>
      </w:r>
      <w:r w:rsidR="00081D97" w:rsidRPr="00040C94">
        <w:rPr>
          <w:b/>
          <w:i/>
          <w:sz w:val="26"/>
          <w:szCs w:val="26"/>
        </w:rPr>
        <w:t xml:space="preserve">                                     </w:t>
      </w:r>
      <w:r w:rsidRPr="00040C94">
        <w:rPr>
          <w:b/>
          <w:i/>
          <w:sz w:val="26"/>
          <w:szCs w:val="26"/>
        </w:rPr>
        <w:t>a pracownikami szkoły.</w:t>
      </w:r>
    </w:p>
    <w:p w:rsidR="003D61DF" w:rsidRDefault="00DD3582" w:rsidP="0025650B">
      <w:pPr>
        <w:spacing w:after="0" w:line="23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650B">
        <w:rPr>
          <w:rFonts w:ascii="Times New Roman" w:hAnsi="Times New Roman" w:cs="Times New Roman"/>
          <w:sz w:val="26"/>
          <w:szCs w:val="26"/>
        </w:rPr>
        <w:t xml:space="preserve">Pracownik szkoły jest zobowiązany do utrzymywania profesjonalnej relacji </w:t>
      </w:r>
      <w:r w:rsidR="00081D9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5650B">
        <w:rPr>
          <w:rFonts w:ascii="Times New Roman" w:hAnsi="Times New Roman" w:cs="Times New Roman"/>
          <w:sz w:val="26"/>
          <w:szCs w:val="26"/>
        </w:rPr>
        <w:t xml:space="preserve">z dziećmi i każdorazowego rozważenia, czy jego reakcja, komunikat </w:t>
      </w:r>
      <w:r w:rsidR="00081D9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5650B">
        <w:rPr>
          <w:rFonts w:ascii="Times New Roman" w:hAnsi="Times New Roman" w:cs="Times New Roman"/>
          <w:sz w:val="26"/>
          <w:szCs w:val="26"/>
        </w:rPr>
        <w:t xml:space="preserve">bądź działanie wobec dziecka są adekwatne do sytuacji, bezpieczne, uzasadnione </w:t>
      </w:r>
      <w:r w:rsidR="00081D9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25650B">
        <w:rPr>
          <w:rFonts w:ascii="Times New Roman" w:hAnsi="Times New Roman" w:cs="Times New Roman"/>
          <w:sz w:val="26"/>
          <w:szCs w:val="26"/>
        </w:rPr>
        <w:t xml:space="preserve">i sprawiedliwe wobec innych dzieci. </w:t>
      </w:r>
    </w:p>
    <w:p w:rsidR="00DD3582" w:rsidRDefault="00DD3582" w:rsidP="0025650B">
      <w:pPr>
        <w:spacing w:after="0" w:line="23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6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A2F" w:rsidRDefault="00DD7A2F" w:rsidP="0025650B">
      <w:pPr>
        <w:spacing w:after="0" w:line="23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40C94" w:rsidRDefault="00040C94" w:rsidP="0025650B">
      <w:pPr>
        <w:spacing w:after="0" w:line="23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D7A2F" w:rsidRPr="0025650B" w:rsidRDefault="00DD7A2F" w:rsidP="0025650B">
      <w:pPr>
        <w:spacing w:after="0" w:line="23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D3582" w:rsidRPr="00830E7E" w:rsidRDefault="00DD3582" w:rsidP="002F251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bCs/>
          <w:i/>
          <w:sz w:val="26"/>
          <w:szCs w:val="26"/>
        </w:rPr>
      </w:pPr>
      <w:r w:rsidRPr="00830E7E">
        <w:rPr>
          <w:b/>
          <w:bCs/>
          <w:i/>
          <w:sz w:val="26"/>
          <w:szCs w:val="26"/>
        </w:rPr>
        <w:lastRenderedPageBreak/>
        <w:t>W komunikacji z dziećmi każdy pracownik szkoły ma obowiązek:</w:t>
      </w:r>
    </w:p>
    <w:p w:rsidR="00DD3582" w:rsidRPr="0025650B" w:rsidRDefault="008D5937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zachować cierpliwość i szacunek;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słuchać uważnie dzieci i udzielać im odpowiedzi adekwatnyc</w:t>
      </w:r>
      <w:r w:rsidR="008D5937" w:rsidRPr="0025650B">
        <w:rPr>
          <w:sz w:val="26"/>
          <w:szCs w:val="26"/>
        </w:rPr>
        <w:t xml:space="preserve">h do ich wieku </w:t>
      </w:r>
      <w:r w:rsidR="00081D97">
        <w:rPr>
          <w:sz w:val="26"/>
          <w:szCs w:val="26"/>
        </w:rPr>
        <w:t xml:space="preserve">                         </w:t>
      </w:r>
      <w:r w:rsidR="008D5937" w:rsidRPr="0025650B">
        <w:rPr>
          <w:sz w:val="26"/>
          <w:szCs w:val="26"/>
        </w:rPr>
        <w:t>i danej sytuacji;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nie zawstydzać, nie upokarzać, nie lekceważyć i nie </w:t>
      </w:r>
      <w:r w:rsidR="008D5937" w:rsidRPr="0025650B">
        <w:rPr>
          <w:sz w:val="26"/>
          <w:szCs w:val="26"/>
        </w:rPr>
        <w:t>obrażać;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nie krzyczeć na dziecko w sytuacji innej niż wynikająca z bezpieczeń</w:t>
      </w:r>
      <w:r w:rsidR="008D5937" w:rsidRPr="0025650B">
        <w:rPr>
          <w:sz w:val="26"/>
          <w:szCs w:val="26"/>
        </w:rPr>
        <w:t>stwa dziecka lub innych dzieci;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nie ujawniać informacji wrażliwych dotyczących dziecka wobec osób nieuprawnionych, w tym wobec innych dzieci. Obejmuje to wizerunek dziecka, informacje o jego sytuacji edukacyjnej, rodzinnej, ekonomicznej, me</w:t>
      </w:r>
      <w:r w:rsidR="00947B8B" w:rsidRPr="0025650B">
        <w:rPr>
          <w:sz w:val="26"/>
          <w:szCs w:val="26"/>
        </w:rPr>
        <w:t>dycznej, opiekuńczej i prawnej;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podejmując decyzje dotyczące dziecka, poinformować je o tym i starać się </w:t>
      </w:r>
      <w:r w:rsidR="00947B8B" w:rsidRPr="0025650B">
        <w:rPr>
          <w:sz w:val="26"/>
          <w:szCs w:val="26"/>
        </w:rPr>
        <w:t>brać pod uwagę jego oczekiwania;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szanować prawo d</w:t>
      </w:r>
      <w:r w:rsidR="00947B8B" w:rsidRPr="0025650B">
        <w:rPr>
          <w:sz w:val="26"/>
          <w:szCs w:val="26"/>
        </w:rPr>
        <w:t>ziecka do prywatności;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wyjaśnić dziecku  konieczność odstąpienia od zasady poufności, </w:t>
      </w:r>
      <w:r w:rsidR="00081D97">
        <w:rPr>
          <w:sz w:val="26"/>
          <w:szCs w:val="26"/>
        </w:rPr>
        <w:t xml:space="preserve">                                   </w:t>
      </w:r>
      <w:r w:rsidRPr="0025650B">
        <w:rPr>
          <w:sz w:val="26"/>
          <w:szCs w:val="26"/>
        </w:rPr>
        <w:t xml:space="preserve">w </w:t>
      </w:r>
      <w:r w:rsidR="00947B8B" w:rsidRPr="0025650B">
        <w:rPr>
          <w:sz w:val="26"/>
          <w:szCs w:val="26"/>
        </w:rPr>
        <w:t xml:space="preserve">wyjątkowych przypadkach, dotyczących </w:t>
      </w:r>
      <w:r w:rsidRPr="0025650B">
        <w:rPr>
          <w:sz w:val="26"/>
          <w:szCs w:val="26"/>
        </w:rPr>
        <w:t xml:space="preserve"> jego </w:t>
      </w:r>
      <w:r w:rsidR="00947B8B" w:rsidRPr="0025650B">
        <w:rPr>
          <w:sz w:val="26"/>
          <w:szCs w:val="26"/>
        </w:rPr>
        <w:t>ochrony;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947B8B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 przypadku obawy przed posadzeniem o </w:t>
      </w:r>
      <w:r w:rsidR="00DD3582" w:rsidRPr="0025650B">
        <w:rPr>
          <w:sz w:val="26"/>
          <w:szCs w:val="26"/>
        </w:rPr>
        <w:t xml:space="preserve"> </w:t>
      </w:r>
      <w:r w:rsidRPr="0025650B">
        <w:rPr>
          <w:sz w:val="26"/>
          <w:szCs w:val="26"/>
        </w:rPr>
        <w:t xml:space="preserve">krzywdzenie </w:t>
      </w:r>
      <w:r w:rsidR="001F44D1" w:rsidRPr="0025650B">
        <w:rPr>
          <w:sz w:val="26"/>
          <w:szCs w:val="26"/>
        </w:rPr>
        <w:t>podczas rozmowy</w:t>
      </w:r>
      <w:r w:rsidR="00DD3582" w:rsidRPr="0025650B">
        <w:rPr>
          <w:sz w:val="26"/>
          <w:szCs w:val="26"/>
        </w:rPr>
        <w:t xml:space="preserve"> </w:t>
      </w:r>
      <w:r w:rsidR="00081D97">
        <w:rPr>
          <w:sz w:val="26"/>
          <w:szCs w:val="26"/>
        </w:rPr>
        <w:t xml:space="preserve">                       </w:t>
      </w:r>
      <w:r w:rsidR="00DD3582" w:rsidRPr="0025650B">
        <w:rPr>
          <w:sz w:val="26"/>
          <w:szCs w:val="26"/>
        </w:rPr>
        <w:t xml:space="preserve">z dzieckiem na osobności, </w:t>
      </w:r>
      <w:r w:rsidR="001F44D1" w:rsidRPr="0025650B">
        <w:rPr>
          <w:sz w:val="26"/>
          <w:szCs w:val="26"/>
        </w:rPr>
        <w:t xml:space="preserve">można </w:t>
      </w:r>
      <w:r w:rsidR="00DD3582" w:rsidRPr="0025650B">
        <w:rPr>
          <w:sz w:val="26"/>
          <w:szCs w:val="26"/>
        </w:rPr>
        <w:t xml:space="preserve">zostawić uchylone drzwi do pomieszczenia </w:t>
      </w:r>
      <w:r w:rsidR="00081D97">
        <w:rPr>
          <w:sz w:val="26"/>
          <w:szCs w:val="26"/>
        </w:rPr>
        <w:t xml:space="preserve">                      </w:t>
      </w:r>
      <w:r w:rsidR="00DD3582" w:rsidRPr="0025650B">
        <w:rPr>
          <w:sz w:val="26"/>
          <w:szCs w:val="26"/>
        </w:rPr>
        <w:t xml:space="preserve">i zadbać, aby być w zasięgu wzroku innych lub poprosić drugiego pracownika/ wychowawcę/ pedagoga/  o </w:t>
      </w:r>
      <w:r w:rsidR="001F44D1" w:rsidRPr="0025650B">
        <w:rPr>
          <w:sz w:val="26"/>
          <w:szCs w:val="26"/>
        </w:rPr>
        <w:t>obecność podczas takiej rozmowy;</w:t>
      </w:r>
      <w:r w:rsidR="00DD3582"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nie używać w obecności dzieci wulgarnych słów, gestów i żartów, nie czynić obraźliwych uwag, nie nawiązywać w wypowiedziach do aktywności </w:t>
      </w:r>
      <w:r w:rsidR="00081D97">
        <w:rPr>
          <w:sz w:val="26"/>
          <w:szCs w:val="26"/>
        </w:rPr>
        <w:t xml:space="preserve">                          </w:t>
      </w:r>
      <w:r w:rsidRPr="0025650B">
        <w:rPr>
          <w:sz w:val="26"/>
          <w:szCs w:val="26"/>
        </w:rPr>
        <w:t>bądź atrakcyjności seksualnej</w:t>
      </w:r>
      <w:r w:rsidR="001F44D1" w:rsidRPr="0025650B">
        <w:rPr>
          <w:sz w:val="26"/>
          <w:szCs w:val="26"/>
        </w:rPr>
        <w:t>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nie wykorzystywać wobec dziecka relacji władzy lub przewagi fizycznej (zast</w:t>
      </w:r>
      <w:r w:rsidR="001F44D1" w:rsidRPr="0025650B">
        <w:rPr>
          <w:sz w:val="26"/>
          <w:szCs w:val="26"/>
        </w:rPr>
        <w:t>raszanie, przymuszanie, groźby);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zapewnić dzieci, że jeśli czują się niekomfortowo w jakiejś sytuacji, wobec konkretnego zachowania czy słów, mogą o tym powiedzieć i oczekiwać od</w:t>
      </w:r>
      <w:r w:rsidR="001F44D1" w:rsidRPr="0025650B">
        <w:rPr>
          <w:sz w:val="26"/>
          <w:szCs w:val="26"/>
        </w:rPr>
        <w:t>powiedniej reakcji i/lub pomocy;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doceniać i szanować wkład dzieci w podejmowan</w:t>
      </w:r>
      <w:r w:rsidR="001F44D1" w:rsidRPr="0025650B">
        <w:rPr>
          <w:sz w:val="26"/>
          <w:szCs w:val="26"/>
        </w:rPr>
        <w:t>e działania;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traktować równo bez względu na ich płeć, orientację seksualną, sprawność, status społeczny, etniczny, kultu</w:t>
      </w:r>
      <w:r w:rsidR="001F44D1" w:rsidRPr="0025650B">
        <w:rPr>
          <w:sz w:val="26"/>
          <w:szCs w:val="26"/>
        </w:rPr>
        <w:t>rowy, religijny i światopogląd;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unikać faworyzowan</w:t>
      </w:r>
      <w:r w:rsidR="001F44D1" w:rsidRPr="0025650B">
        <w:rPr>
          <w:sz w:val="26"/>
          <w:szCs w:val="26"/>
        </w:rPr>
        <w:t>ia dzieci;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nie nawiązywać z dzieckiem jakichkolwiek relacji romantycznych </w:t>
      </w:r>
      <w:r w:rsidR="00081D97">
        <w:rPr>
          <w:sz w:val="26"/>
          <w:szCs w:val="26"/>
        </w:rPr>
        <w:t xml:space="preserve">                                   </w:t>
      </w:r>
      <w:r w:rsidRPr="0025650B">
        <w:rPr>
          <w:sz w:val="26"/>
          <w:szCs w:val="26"/>
        </w:rPr>
        <w:t>lub seksualnych ani składać mu propozycji o charakterze seksualnym</w:t>
      </w:r>
      <w:r w:rsidR="001F44D1" w:rsidRPr="0025650B">
        <w:rPr>
          <w:sz w:val="26"/>
          <w:szCs w:val="26"/>
        </w:rPr>
        <w:t>.</w:t>
      </w:r>
      <w:r w:rsidRPr="0025650B">
        <w:rPr>
          <w:sz w:val="26"/>
          <w:szCs w:val="26"/>
        </w:rPr>
        <w:t xml:space="preserve"> Obejmuje to także seksualne komentarze, żarty, gesty oraz udostępnianie dzieciom treści erotycznych i pornografi</w:t>
      </w:r>
      <w:r w:rsidR="001F44D1" w:rsidRPr="0025650B">
        <w:rPr>
          <w:sz w:val="26"/>
          <w:szCs w:val="26"/>
        </w:rPr>
        <w:t>cznych bez względu na ich formę;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nie utrwalać wizerunku dziecka (filmowanie, nagrywanie głosu, fotografowanie) dla potrzeb prywatnych. Dotyczy to także umożliwienia osobom trzecim utrwalenia wizerunków dzieci, jeśli dyrekcja nie została </w:t>
      </w:r>
      <w:r w:rsidR="00081D97">
        <w:rPr>
          <w:sz w:val="26"/>
          <w:szCs w:val="26"/>
        </w:rPr>
        <w:t xml:space="preserve">                                </w:t>
      </w:r>
      <w:r w:rsidRPr="0025650B">
        <w:rPr>
          <w:sz w:val="26"/>
          <w:szCs w:val="26"/>
        </w:rPr>
        <w:t>o tym poinformowana, nie wyraziła na to zgody i nie uzyskała zgód rodziców/opiekunów prawnych oraz samych dzieci</w:t>
      </w:r>
      <w:r w:rsidR="001F44D1" w:rsidRPr="0025650B">
        <w:rPr>
          <w:sz w:val="26"/>
          <w:szCs w:val="26"/>
        </w:rPr>
        <w:t>;</w:t>
      </w:r>
    </w:p>
    <w:p w:rsidR="00DD3582" w:rsidRPr="0025650B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nie proponować dzieciom alkoholu, wyrobów tytoniowych ani nielegalnych substancji, jak również</w:t>
      </w:r>
      <w:r w:rsidR="001F44D1" w:rsidRPr="0025650B">
        <w:rPr>
          <w:sz w:val="26"/>
          <w:szCs w:val="26"/>
        </w:rPr>
        <w:t xml:space="preserve"> używać ich w obecności dzieci;</w:t>
      </w:r>
    </w:p>
    <w:p w:rsidR="00192B33" w:rsidRDefault="00DD3582" w:rsidP="002F2514">
      <w:pPr>
        <w:pStyle w:val="Akapitzlist"/>
        <w:numPr>
          <w:ilvl w:val="0"/>
          <w:numId w:val="1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nie wchodzić w jakiejkolwiek zależności wobec dziecka </w:t>
      </w:r>
      <w:r w:rsidR="00081D97">
        <w:rPr>
          <w:sz w:val="26"/>
          <w:szCs w:val="26"/>
        </w:rPr>
        <w:t xml:space="preserve">                                                      </w:t>
      </w:r>
      <w:r w:rsidRPr="0025650B">
        <w:rPr>
          <w:sz w:val="26"/>
          <w:szCs w:val="26"/>
        </w:rPr>
        <w:t xml:space="preserve">lub rodziców/opiekunów dziecka, ani zachowywać się w sposób mogący sugerować innym istnienie takiej zależności i prowadzący do oskarżeń </w:t>
      </w:r>
      <w:r w:rsidR="00081D97">
        <w:rPr>
          <w:sz w:val="26"/>
          <w:szCs w:val="26"/>
        </w:rPr>
        <w:t xml:space="preserve">                           </w:t>
      </w:r>
      <w:r w:rsidRPr="0025650B">
        <w:rPr>
          <w:sz w:val="26"/>
          <w:szCs w:val="26"/>
        </w:rPr>
        <w:lastRenderedPageBreak/>
        <w:t xml:space="preserve">o nierówne traktowanie bądź czerpanie korzyści majątkowych i innych. </w:t>
      </w:r>
      <w:r w:rsidR="00081D97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 xml:space="preserve">Nie dotyczy to okazjonalnych podarków związanych ze świętami w roku szkolnym, np. kwiatów, prezentów składkowych czy drobnych upominków. </w:t>
      </w:r>
    </w:p>
    <w:p w:rsidR="003D61DF" w:rsidRPr="0025650B" w:rsidRDefault="003D61DF" w:rsidP="003D61DF">
      <w:pPr>
        <w:pStyle w:val="Akapitzlist"/>
        <w:spacing w:line="23" w:lineRule="atLeast"/>
        <w:jc w:val="both"/>
        <w:rPr>
          <w:sz w:val="26"/>
          <w:szCs w:val="26"/>
        </w:rPr>
      </w:pPr>
    </w:p>
    <w:p w:rsidR="00DD3582" w:rsidRPr="009B1BAD" w:rsidRDefault="00DD3582" w:rsidP="002F251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bCs/>
          <w:i/>
          <w:sz w:val="26"/>
          <w:szCs w:val="26"/>
        </w:rPr>
      </w:pPr>
      <w:r w:rsidRPr="009B1BAD">
        <w:rPr>
          <w:b/>
          <w:bCs/>
          <w:i/>
          <w:sz w:val="26"/>
          <w:szCs w:val="26"/>
        </w:rPr>
        <w:t xml:space="preserve">Zasady fizycznego kontaktu z dzieckiem. </w:t>
      </w:r>
    </w:p>
    <w:p w:rsidR="00DD3582" w:rsidRPr="0025650B" w:rsidRDefault="00DD3582" w:rsidP="009B1BAD">
      <w:pPr>
        <w:spacing w:after="0" w:line="23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5650B">
        <w:rPr>
          <w:rFonts w:ascii="Times New Roman" w:hAnsi="Times New Roman" w:cs="Times New Roman"/>
          <w:sz w:val="26"/>
          <w:szCs w:val="26"/>
        </w:rPr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</w:t>
      </w:r>
      <w:r w:rsidR="009B1B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5650B">
        <w:rPr>
          <w:rFonts w:ascii="Times New Roman" w:hAnsi="Times New Roman" w:cs="Times New Roman"/>
          <w:sz w:val="26"/>
          <w:szCs w:val="26"/>
        </w:rPr>
        <w:t>i sytuacyjny. Należy  zawsze kierować  się swoim profesjonalnym osądem, słuchając, obserwując i odnotowując reakcję dziecka, pytając</w:t>
      </w:r>
      <w:r w:rsidR="009B1BAD">
        <w:rPr>
          <w:rFonts w:ascii="Times New Roman" w:hAnsi="Times New Roman" w:cs="Times New Roman"/>
          <w:sz w:val="26"/>
          <w:szCs w:val="26"/>
        </w:rPr>
        <w:t xml:space="preserve"> je o zgodę na kontakt fizyczny </w:t>
      </w:r>
      <w:r w:rsidRPr="0025650B">
        <w:rPr>
          <w:rFonts w:ascii="Times New Roman" w:hAnsi="Times New Roman" w:cs="Times New Roman"/>
          <w:sz w:val="26"/>
          <w:szCs w:val="26"/>
        </w:rPr>
        <w:t xml:space="preserve">(np. przytulenie) i zachowując świadomość, że nawet przy dobrych intencjach taki kontakt może być błędnie zinterpretowany przez dziecko lub osoby trzecie </w:t>
      </w:r>
      <w:r w:rsidR="009B1BAD">
        <w:rPr>
          <w:rFonts w:ascii="Times New Roman" w:hAnsi="Times New Roman" w:cs="Times New Roman"/>
          <w:sz w:val="26"/>
          <w:szCs w:val="26"/>
        </w:rPr>
        <w:t xml:space="preserve"> </w:t>
      </w:r>
      <w:r w:rsidRPr="0025650B">
        <w:rPr>
          <w:rFonts w:ascii="Times New Roman" w:hAnsi="Times New Roman" w:cs="Times New Roman"/>
          <w:sz w:val="26"/>
          <w:szCs w:val="26"/>
        </w:rPr>
        <w:t xml:space="preserve">i </w:t>
      </w:r>
      <w:r w:rsidR="00BA7414" w:rsidRPr="0025650B">
        <w:rPr>
          <w:rFonts w:ascii="Times New Roman" w:hAnsi="Times New Roman" w:cs="Times New Roman"/>
          <w:sz w:val="26"/>
          <w:szCs w:val="26"/>
        </w:rPr>
        <w:t xml:space="preserve">należy </w:t>
      </w:r>
      <w:r w:rsidRPr="0025650B">
        <w:rPr>
          <w:rFonts w:ascii="Times New Roman" w:hAnsi="Times New Roman" w:cs="Times New Roman"/>
          <w:sz w:val="26"/>
          <w:szCs w:val="26"/>
        </w:rPr>
        <w:t>być przygotowanym na wyjaśnienie swoich działań.</w:t>
      </w:r>
    </w:p>
    <w:p w:rsidR="00DD3582" w:rsidRPr="0025650B" w:rsidRDefault="00DD3582" w:rsidP="002F2514">
      <w:pPr>
        <w:pStyle w:val="Akapitzlist"/>
        <w:numPr>
          <w:ilvl w:val="0"/>
          <w:numId w:val="13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 kontakcie z dzieckiem pracownik nie ma prawa:</w:t>
      </w:r>
    </w:p>
    <w:p w:rsidR="00DD3582" w:rsidRPr="0025650B" w:rsidRDefault="00DD3582" w:rsidP="002F2514">
      <w:pPr>
        <w:pStyle w:val="Akapitzlist"/>
        <w:numPr>
          <w:ilvl w:val="0"/>
          <w:numId w:val="1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bić, szturchać, popychać ani w jakikolwiek sposób naruszać </w:t>
      </w:r>
      <w:r w:rsidR="00110102" w:rsidRPr="0025650B">
        <w:rPr>
          <w:sz w:val="26"/>
          <w:szCs w:val="26"/>
        </w:rPr>
        <w:t>integralności fizycznej dziecka;</w:t>
      </w:r>
    </w:p>
    <w:p w:rsidR="00DD3582" w:rsidRPr="0025650B" w:rsidRDefault="00DD3582" w:rsidP="002F2514">
      <w:pPr>
        <w:pStyle w:val="Akapitzlist"/>
        <w:numPr>
          <w:ilvl w:val="0"/>
          <w:numId w:val="1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dotykać dziecko w sposób, który może być uznany z</w:t>
      </w:r>
      <w:r w:rsidR="00110102" w:rsidRPr="0025650B">
        <w:rPr>
          <w:sz w:val="26"/>
          <w:szCs w:val="26"/>
        </w:rPr>
        <w:t xml:space="preserve">a nieprzyzwoity </w:t>
      </w:r>
      <w:r w:rsidR="003D61DF">
        <w:rPr>
          <w:sz w:val="26"/>
          <w:szCs w:val="26"/>
        </w:rPr>
        <w:t xml:space="preserve">                             </w:t>
      </w:r>
      <w:r w:rsidR="00110102" w:rsidRPr="0025650B">
        <w:rPr>
          <w:sz w:val="26"/>
          <w:szCs w:val="26"/>
        </w:rPr>
        <w:t>lub niestosowny;</w:t>
      </w:r>
    </w:p>
    <w:p w:rsidR="00DD3582" w:rsidRPr="0025650B" w:rsidRDefault="00DD3582" w:rsidP="002F2514">
      <w:pPr>
        <w:pStyle w:val="Akapitzlist"/>
        <w:numPr>
          <w:ilvl w:val="0"/>
          <w:numId w:val="1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angażować się w takie aktywności jak łaskotanie, udawane walki z dzieć</w:t>
      </w:r>
      <w:r w:rsidR="00110102" w:rsidRPr="0025650B">
        <w:rPr>
          <w:sz w:val="26"/>
          <w:szCs w:val="26"/>
        </w:rPr>
        <w:t xml:space="preserve">mi </w:t>
      </w:r>
      <w:r w:rsidR="003D61DF">
        <w:rPr>
          <w:sz w:val="26"/>
          <w:szCs w:val="26"/>
        </w:rPr>
        <w:t xml:space="preserve">                                 </w:t>
      </w:r>
      <w:r w:rsidR="00110102" w:rsidRPr="0025650B">
        <w:rPr>
          <w:sz w:val="26"/>
          <w:szCs w:val="26"/>
        </w:rPr>
        <w:t>czy brutalne zabawy fizyczne;</w:t>
      </w:r>
    </w:p>
    <w:p w:rsidR="00DD3582" w:rsidRPr="0025650B" w:rsidRDefault="00DD3582" w:rsidP="002F2514">
      <w:pPr>
        <w:pStyle w:val="Akapitzlist"/>
        <w:numPr>
          <w:ilvl w:val="0"/>
          <w:numId w:val="13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Należy zachować szczególną ostrożność wobec dzieci, które doświadczyły nadużycia i krzywdzenia, w tym seksualnego, fizycznego bądź zaniedbania. Takie doświadczenia mogą czasem sprawić, że dziecko będzie dążyć </w:t>
      </w:r>
      <w:r w:rsidR="003D61DF">
        <w:rPr>
          <w:sz w:val="26"/>
          <w:szCs w:val="26"/>
        </w:rPr>
        <w:t xml:space="preserve">                          </w:t>
      </w:r>
      <w:r w:rsidRPr="0025650B">
        <w:rPr>
          <w:sz w:val="26"/>
          <w:szCs w:val="26"/>
        </w:rPr>
        <w:t xml:space="preserve">do nawiązania niestosownych bądź nieadekwatnych fizycznych kontaktów </w:t>
      </w:r>
      <w:r w:rsidR="003D61DF">
        <w:rPr>
          <w:sz w:val="26"/>
          <w:szCs w:val="26"/>
        </w:rPr>
        <w:t xml:space="preserve">                      </w:t>
      </w:r>
      <w:r w:rsidRPr="0025650B">
        <w:rPr>
          <w:sz w:val="26"/>
          <w:szCs w:val="26"/>
        </w:rPr>
        <w:t xml:space="preserve">z dorosłymi. W takich sytuacjach należy reagować z wyczuciem, jednak stanowczo i pomóc dziecku zrozumieć znaczenie osobistych granic. </w:t>
      </w:r>
    </w:p>
    <w:p w:rsidR="00DD3582" w:rsidRPr="0025650B" w:rsidRDefault="00DD3582" w:rsidP="002F2514">
      <w:pPr>
        <w:pStyle w:val="Akapitzlist"/>
        <w:numPr>
          <w:ilvl w:val="0"/>
          <w:numId w:val="13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Kontakt fizyczny z dzieckiem nigdy nie może być niejawny bądź ukrywany, wiązać się z jakąkolwiek gratyfikacją ani wynikać z relacji władzy. </w:t>
      </w:r>
      <w:r w:rsidR="003D61DF">
        <w:rPr>
          <w:sz w:val="26"/>
          <w:szCs w:val="26"/>
        </w:rPr>
        <w:t xml:space="preserve">                              </w:t>
      </w:r>
      <w:r w:rsidRPr="0025650B">
        <w:rPr>
          <w:sz w:val="26"/>
          <w:szCs w:val="26"/>
        </w:rPr>
        <w:t xml:space="preserve">Jeśli pracownik jest  świadkiem jakiegokolwiek z wyżej opisanych zachowań i/lub sytuacji ze strony innych dorosłych lub dzieci, ma obowiązek poinformować o tym osobę odpowiedzialną i/lub postąpić zgodnie </w:t>
      </w:r>
      <w:r w:rsidR="003D61DF">
        <w:rPr>
          <w:sz w:val="26"/>
          <w:szCs w:val="26"/>
        </w:rPr>
        <w:t xml:space="preserve">                                     </w:t>
      </w:r>
      <w:r w:rsidRPr="0025650B">
        <w:rPr>
          <w:sz w:val="26"/>
          <w:szCs w:val="26"/>
        </w:rPr>
        <w:t>z obowiązującą procedurą interwencji</w:t>
      </w:r>
      <w:r w:rsidR="00110102" w:rsidRPr="0025650B">
        <w:rPr>
          <w:sz w:val="26"/>
          <w:szCs w:val="26"/>
        </w:rPr>
        <w:t>.</w:t>
      </w:r>
      <w:r w:rsidRPr="0025650B">
        <w:rPr>
          <w:sz w:val="26"/>
          <w:szCs w:val="26"/>
        </w:rPr>
        <w:t xml:space="preserve"> </w:t>
      </w:r>
    </w:p>
    <w:p w:rsidR="00DD3582" w:rsidRPr="0025650B" w:rsidRDefault="00DD3582" w:rsidP="002F2514">
      <w:pPr>
        <w:pStyle w:val="Akapitzlist"/>
        <w:numPr>
          <w:ilvl w:val="0"/>
          <w:numId w:val="13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 sytuacjach wymagających czynności pielęgnacyjnych i higienicznych wobec dziecka, należy unikać innego niż niezbędny kontaktu fizycznego z dzieckiem. Dotyczy to zwłaszcza pomagania dziecku w ubieraniu i rozbieraniu, jedzeniu, </w:t>
      </w:r>
      <w:r w:rsidR="00481754" w:rsidRPr="0025650B">
        <w:rPr>
          <w:sz w:val="26"/>
          <w:szCs w:val="26"/>
        </w:rPr>
        <w:t xml:space="preserve">czynnościach higienicznych i </w:t>
      </w:r>
      <w:r w:rsidRPr="0025650B">
        <w:rPr>
          <w:sz w:val="26"/>
          <w:szCs w:val="26"/>
        </w:rPr>
        <w:t xml:space="preserve"> korzystaniu z toalety. Wskazane jest, </w:t>
      </w:r>
      <w:r w:rsidR="003D61DF">
        <w:rPr>
          <w:sz w:val="26"/>
          <w:szCs w:val="26"/>
        </w:rPr>
        <w:t xml:space="preserve">                              </w:t>
      </w:r>
      <w:r w:rsidRPr="0025650B">
        <w:rPr>
          <w:sz w:val="26"/>
          <w:szCs w:val="26"/>
        </w:rPr>
        <w:t xml:space="preserve">aby przy  każdej z czynności pielęgnacyjnych i higienicznych była obecna inna osoba z instytucji. </w:t>
      </w:r>
    </w:p>
    <w:p w:rsidR="00DD3582" w:rsidRPr="0025650B" w:rsidRDefault="00DD3582" w:rsidP="002F2514">
      <w:pPr>
        <w:pStyle w:val="Akapitzlist"/>
        <w:numPr>
          <w:ilvl w:val="0"/>
          <w:numId w:val="13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Podczas dłuższych niż jednodniowe wyjazdów i wycieczek niedopuszczalne jest spanie z dzieckiem w jednym łóżku lub w jednym pokoju. </w:t>
      </w:r>
    </w:p>
    <w:p w:rsidR="00CF3751" w:rsidRPr="0025650B" w:rsidRDefault="00CF3751" w:rsidP="0025650B">
      <w:pPr>
        <w:pStyle w:val="Akapitzlist"/>
        <w:spacing w:line="23" w:lineRule="atLeast"/>
        <w:jc w:val="both"/>
        <w:rPr>
          <w:sz w:val="26"/>
          <w:szCs w:val="26"/>
        </w:rPr>
      </w:pPr>
    </w:p>
    <w:p w:rsidR="00DD3582" w:rsidRPr="009B1BAD" w:rsidRDefault="00DD3582" w:rsidP="002F251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bCs/>
          <w:i/>
          <w:sz w:val="26"/>
          <w:szCs w:val="26"/>
        </w:rPr>
      </w:pPr>
      <w:r w:rsidRPr="009B1BAD">
        <w:rPr>
          <w:b/>
          <w:bCs/>
          <w:i/>
          <w:sz w:val="26"/>
          <w:szCs w:val="26"/>
        </w:rPr>
        <w:t xml:space="preserve">Zasady kontaktów z dzieckiem poza godzinami pracy. </w:t>
      </w:r>
    </w:p>
    <w:p w:rsidR="00DD3582" w:rsidRPr="0025650B" w:rsidRDefault="00DD3582" w:rsidP="00DD7A2F">
      <w:pPr>
        <w:pStyle w:val="Akapitzlist"/>
        <w:numPr>
          <w:ilvl w:val="0"/>
          <w:numId w:val="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K</w:t>
      </w:r>
      <w:r w:rsidR="00532084" w:rsidRPr="0025650B">
        <w:rPr>
          <w:sz w:val="26"/>
          <w:szCs w:val="26"/>
        </w:rPr>
        <w:t xml:space="preserve">ontakty z dziećmi, </w:t>
      </w:r>
      <w:r w:rsidRPr="0025650B">
        <w:rPr>
          <w:sz w:val="26"/>
          <w:szCs w:val="26"/>
        </w:rPr>
        <w:t xml:space="preserve">wyłącznie </w:t>
      </w:r>
      <w:r w:rsidR="00532084" w:rsidRPr="0025650B">
        <w:rPr>
          <w:sz w:val="26"/>
          <w:szCs w:val="26"/>
        </w:rPr>
        <w:t>w celach</w:t>
      </w:r>
      <w:r w:rsidRPr="0025650B">
        <w:rPr>
          <w:sz w:val="26"/>
          <w:szCs w:val="26"/>
        </w:rPr>
        <w:t xml:space="preserve"> </w:t>
      </w:r>
      <w:r w:rsidR="00532084" w:rsidRPr="0025650B">
        <w:rPr>
          <w:sz w:val="26"/>
          <w:szCs w:val="26"/>
        </w:rPr>
        <w:t xml:space="preserve">edukacyjnych lub wychowawczych, mogą odbywać się poza godzinami pracy, pod warunkiem, że dyrektor </w:t>
      </w:r>
      <w:r w:rsidR="00077ECC">
        <w:rPr>
          <w:sz w:val="26"/>
          <w:szCs w:val="26"/>
        </w:rPr>
        <w:t xml:space="preserve">                             </w:t>
      </w:r>
      <w:r w:rsidR="00532084" w:rsidRPr="0025650B">
        <w:rPr>
          <w:sz w:val="26"/>
          <w:szCs w:val="26"/>
        </w:rPr>
        <w:t xml:space="preserve">oraz rodzice/opiekunowie prawni dzieci wyrażą zgodę na taki kontakt. </w:t>
      </w:r>
    </w:p>
    <w:p w:rsidR="00DD3582" w:rsidRPr="0025650B" w:rsidRDefault="00DD3582" w:rsidP="00DD7A2F">
      <w:pPr>
        <w:pStyle w:val="Akapitzlist"/>
        <w:numPr>
          <w:ilvl w:val="0"/>
          <w:numId w:val="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lastRenderedPageBreak/>
        <w:t>Jeśli zachodzi taka konieczność, właściwą formą komunikac</w:t>
      </w:r>
      <w:r w:rsidR="00415030" w:rsidRPr="0025650B">
        <w:rPr>
          <w:sz w:val="26"/>
          <w:szCs w:val="26"/>
        </w:rPr>
        <w:t xml:space="preserve">ji z dziećmi </w:t>
      </w:r>
      <w:r w:rsidR="00077ECC">
        <w:rPr>
          <w:sz w:val="26"/>
          <w:szCs w:val="26"/>
        </w:rPr>
        <w:t xml:space="preserve">                             </w:t>
      </w:r>
      <w:r w:rsidR="00415030" w:rsidRPr="0025650B">
        <w:rPr>
          <w:sz w:val="26"/>
          <w:szCs w:val="26"/>
        </w:rPr>
        <w:t>i ich rodzicami/</w:t>
      </w:r>
      <w:r w:rsidRPr="0025650B">
        <w:rPr>
          <w:sz w:val="26"/>
          <w:szCs w:val="26"/>
        </w:rPr>
        <w:t xml:space="preserve">opiekunami poza godzinami pracy są kanały służbowe (dziennik elektroniczny, </w:t>
      </w:r>
      <w:r w:rsidR="00415030" w:rsidRPr="0025650B">
        <w:rPr>
          <w:sz w:val="26"/>
          <w:szCs w:val="26"/>
        </w:rPr>
        <w:t xml:space="preserve">służbowy </w:t>
      </w:r>
      <w:r w:rsidRPr="0025650B">
        <w:rPr>
          <w:sz w:val="26"/>
          <w:szCs w:val="26"/>
        </w:rPr>
        <w:t>e-m</w:t>
      </w:r>
      <w:r w:rsidR="00415030" w:rsidRPr="0025650B">
        <w:rPr>
          <w:sz w:val="26"/>
          <w:szCs w:val="26"/>
        </w:rPr>
        <w:t>ail i</w:t>
      </w:r>
      <w:r w:rsidRPr="0025650B">
        <w:rPr>
          <w:sz w:val="26"/>
          <w:szCs w:val="26"/>
        </w:rPr>
        <w:t xml:space="preserve"> telefon). </w:t>
      </w:r>
      <w:r w:rsidR="00415030" w:rsidRPr="0025650B">
        <w:rPr>
          <w:sz w:val="26"/>
          <w:szCs w:val="26"/>
        </w:rPr>
        <w:t xml:space="preserve">W wyjątkowych sytuacjach, takich jak zagrożenie bezpieczeństwa dziecka oraz w celach organizacyjnych i edukacyjno-wychowawczych, dopuszcza się kontakt </w:t>
      </w:r>
      <w:r w:rsidR="00077ECC">
        <w:rPr>
          <w:sz w:val="26"/>
          <w:szCs w:val="26"/>
        </w:rPr>
        <w:t xml:space="preserve">                   </w:t>
      </w:r>
      <w:r w:rsidR="00415030" w:rsidRPr="0025650B">
        <w:rPr>
          <w:sz w:val="26"/>
          <w:szCs w:val="26"/>
        </w:rPr>
        <w:t>poprzez prywatny telefon, e-mail, komunikatory internetowe.</w:t>
      </w:r>
    </w:p>
    <w:p w:rsidR="00046E91" w:rsidRPr="0025650B" w:rsidRDefault="00046E91" w:rsidP="00DD7A2F">
      <w:pPr>
        <w:pStyle w:val="Akapitzlist"/>
        <w:numPr>
          <w:ilvl w:val="0"/>
          <w:numId w:val="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Nie wolno nawiązywać kontaktów z uczniami poprzez przyjmowanie </w:t>
      </w:r>
      <w:r w:rsidR="00077ECC">
        <w:rPr>
          <w:sz w:val="26"/>
          <w:szCs w:val="26"/>
        </w:rPr>
        <w:t xml:space="preserve">                             </w:t>
      </w:r>
      <w:r w:rsidRPr="0025650B">
        <w:rPr>
          <w:sz w:val="26"/>
          <w:szCs w:val="26"/>
        </w:rPr>
        <w:t xml:space="preserve">bądź wysyłanie zaproszeń w mediach społecznościowych. </w:t>
      </w:r>
    </w:p>
    <w:p w:rsidR="00DD3582" w:rsidRPr="0025650B" w:rsidRDefault="00DD3582" w:rsidP="00DD7A2F">
      <w:pPr>
        <w:pStyle w:val="Akapitzlist"/>
        <w:numPr>
          <w:ilvl w:val="0"/>
          <w:numId w:val="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Utrzymywanie relacji towarzyskich lub rodzinnych (jeśli dzieci </w:t>
      </w:r>
      <w:r w:rsidR="00077ECC">
        <w:rPr>
          <w:sz w:val="26"/>
          <w:szCs w:val="26"/>
        </w:rPr>
        <w:t xml:space="preserve">                                       </w:t>
      </w:r>
      <w:r w:rsidRPr="0025650B">
        <w:rPr>
          <w:sz w:val="26"/>
          <w:szCs w:val="26"/>
        </w:rPr>
        <w:t xml:space="preserve">i rodzice/opiekunowie dzieci są osobami bliskimi wobec pracownika) wymaga zachowania poufności wszystkich informacji dotyczących innych dzieci, </w:t>
      </w:r>
      <w:r w:rsidR="00077ECC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 xml:space="preserve">ich rodziców oraz opiekunów. </w:t>
      </w:r>
    </w:p>
    <w:p w:rsidR="00E14521" w:rsidRPr="0025650B" w:rsidRDefault="00E14521" w:rsidP="0025650B">
      <w:pPr>
        <w:pStyle w:val="Akapitzlist"/>
        <w:spacing w:line="23" w:lineRule="atLeast"/>
        <w:jc w:val="both"/>
        <w:rPr>
          <w:sz w:val="26"/>
          <w:szCs w:val="26"/>
        </w:rPr>
      </w:pPr>
    </w:p>
    <w:p w:rsidR="00E14521" w:rsidRPr="009B1BAD" w:rsidRDefault="00E14521" w:rsidP="002F251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i/>
          <w:sz w:val="26"/>
          <w:szCs w:val="26"/>
        </w:rPr>
      </w:pPr>
      <w:r w:rsidRPr="009B1BAD">
        <w:rPr>
          <w:b/>
          <w:i/>
          <w:sz w:val="26"/>
          <w:szCs w:val="26"/>
        </w:rPr>
        <w:t>Zasady zapewniające bezpieczne relacje miedzy dziećmi.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Każdy rodzaj agresji i przemocy fizycznej, werbalnej czy emocjonalnej nie jest akceptowalny. 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Traktowanie każdego z szacunkiem, niezależnie od różnorodności osób </w:t>
      </w:r>
      <w:r w:rsidR="00077ECC">
        <w:rPr>
          <w:sz w:val="26"/>
          <w:szCs w:val="26"/>
        </w:rPr>
        <w:t xml:space="preserve">                           </w:t>
      </w:r>
      <w:r w:rsidRPr="0025650B">
        <w:rPr>
          <w:sz w:val="26"/>
          <w:szCs w:val="26"/>
        </w:rPr>
        <w:t>i sytuacji.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Otwarta, szczera i empatyczna komunikacja. 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Rozpoznawanie własnych emocji i emocji innych.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Wyrażanie uczuć i potrzeb bez agresji lub obraźliwych słów.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Słuchanie drugiej strony. </w:t>
      </w:r>
    </w:p>
    <w:p w:rsidR="00DA6C33" w:rsidRDefault="00E14521" w:rsidP="00DA6C33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 sytuacji konfliktu wysłuchanie i staranie zrozumien</w:t>
      </w:r>
      <w:r w:rsidR="00DA6C33">
        <w:rPr>
          <w:sz w:val="26"/>
          <w:szCs w:val="26"/>
        </w:rPr>
        <w:t>ia z perspektywy drugiej strony.</w:t>
      </w:r>
    </w:p>
    <w:p w:rsidR="00E14521" w:rsidRPr="00DA6C33" w:rsidRDefault="00DA6C33" w:rsidP="00DA6C33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Zwrócenie się do neutralnej </w:t>
      </w:r>
      <w:r w:rsidR="00E14521" w:rsidRPr="00DA6C33">
        <w:rPr>
          <w:sz w:val="26"/>
          <w:szCs w:val="26"/>
        </w:rPr>
        <w:t>osoby</w:t>
      </w:r>
      <w:r w:rsidR="00CA565C">
        <w:rPr>
          <w:sz w:val="26"/>
          <w:szCs w:val="26"/>
        </w:rPr>
        <w:t xml:space="preserve"> </w:t>
      </w:r>
      <w:r w:rsidR="00E14521" w:rsidRPr="00DA6C33">
        <w:rPr>
          <w:sz w:val="26"/>
          <w:szCs w:val="26"/>
        </w:rPr>
        <w:t>(nauczyciela/wychowawcy//pedagog</w:t>
      </w:r>
      <w:r>
        <w:rPr>
          <w:sz w:val="26"/>
          <w:szCs w:val="26"/>
        </w:rPr>
        <w:t xml:space="preserve">a/psychologa), która może pomóc </w:t>
      </w:r>
      <w:r w:rsidR="00CA565C">
        <w:rPr>
          <w:sz w:val="26"/>
          <w:szCs w:val="26"/>
        </w:rPr>
        <w:t xml:space="preserve">                                          </w:t>
      </w:r>
      <w:r w:rsidR="00E14521" w:rsidRPr="00DA6C33">
        <w:rPr>
          <w:sz w:val="26"/>
          <w:szCs w:val="26"/>
        </w:rPr>
        <w:t>w rozwiązaniu konfliktu, jeśli samodzielne rozwiązanie nie jest możliwe.</w:t>
      </w:r>
    </w:p>
    <w:p w:rsidR="00E14521" w:rsidRPr="0025650B" w:rsidRDefault="00E14521" w:rsidP="00DA6C33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Szukanie sposobów rozwiązania konfliktu na drodze kompromisu. Określenie konsekwencji każdego z rozwiązań i wybór najlepszego dla obu stron, </w:t>
      </w:r>
      <w:r w:rsidR="00077ECC">
        <w:rPr>
          <w:sz w:val="26"/>
          <w:szCs w:val="26"/>
        </w:rPr>
        <w:t xml:space="preserve">                           </w:t>
      </w:r>
      <w:r w:rsidRPr="0025650B">
        <w:rPr>
          <w:sz w:val="26"/>
          <w:szCs w:val="26"/>
        </w:rPr>
        <w:t xml:space="preserve">na zasadzie win-win.   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Rozumienie, że każdy popełnia błędy i dążenie do wybaczania.</w:t>
      </w:r>
    </w:p>
    <w:p w:rsidR="00E14521" w:rsidRPr="0025650B" w:rsidRDefault="00E14521" w:rsidP="00DD7A2F">
      <w:pPr>
        <w:pStyle w:val="Akapitzlist"/>
        <w:numPr>
          <w:ilvl w:val="0"/>
          <w:numId w:val="1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Rozpoznawanie konfliktów, aby rozwiązywać je zanim eskalują. </w:t>
      </w:r>
    </w:p>
    <w:p w:rsidR="00415030" w:rsidRPr="0025650B" w:rsidRDefault="00415030" w:rsidP="0025650B">
      <w:pPr>
        <w:pStyle w:val="Akapitzlist"/>
        <w:spacing w:line="23" w:lineRule="atLeast"/>
        <w:ind w:left="1134"/>
        <w:jc w:val="both"/>
        <w:rPr>
          <w:bCs/>
          <w:sz w:val="26"/>
          <w:szCs w:val="26"/>
        </w:rPr>
      </w:pPr>
    </w:p>
    <w:p w:rsidR="00DD3582" w:rsidRPr="00AC7C00" w:rsidRDefault="00E14521" w:rsidP="002F251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bCs/>
          <w:i/>
          <w:sz w:val="26"/>
          <w:szCs w:val="26"/>
        </w:rPr>
      </w:pPr>
      <w:r w:rsidRPr="00AC7C00">
        <w:rPr>
          <w:b/>
          <w:bCs/>
          <w:i/>
          <w:sz w:val="26"/>
          <w:szCs w:val="26"/>
        </w:rPr>
        <w:t xml:space="preserve">Zasady bezpiecznego korzystania z </w:t>
      </w:r>
      <w:r w:rsidR="00077ECC" w:rsidRPr="00AC7C00">
        <w:rPr>
          <w:b/>
          <w:bCs/>
          <w:i/>
          <w:sz w:val="26"/>
          <w:szCs w:val="26"/>
        </w:rPr>
        <w:t>I</w:t>
      </w:r>
      <w:r w:rsidRPr="00AC7C00">
        <w:rPr>
          <w:b/>
          <w:bCs/>
          <w:i/>
          <w:sz w:val="26"/>
          <w:szCs w:val="26"/>
        </w:rPr>
        <w:t>nternetu i mediów elektronicznych.</w:t>
      </w:r>
    </w:p>
    <w:p w:rsidR="00015C11" w:rsidRPr="001E7F92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1E7F92">
        <w:rPr>
          <w:sz w:val="26"/>
          <w:szCs w:val="26"/>
        </w:rPr>
        <w:t>Infrastruktura sieciow</w:t>
      </w:r>
      <w:r w:rsidR="00077ECC" w:rsidRPr="001E7F92">
        <w:rPr>
          <w:sz w:val="26"/>
          <w:szCs w:val="26"/>
        </w:rPr>
        <w:t>a placówki umożliwia dostęp do I</w:t>
      </w:r>
      <w:r w:rsidRPr="001E7F92">
        <w:rPr>
          <w:sz w:val="26"/>
          <w:szCs w:val="26"/>
        </w:rPr>
        <w:t xml:space="preserve">nternetu, </w:t>
      </w:r>
      <w:r w:rsidR="00A40F48" w:rsidRPr="001E7F92">
        <w:rPr>
          <w:sz w:val="26"/>
          <w:szCs w:val="26"/>
        </w:rPr>
        <w:t xml:space="preserve">                            </w:t>
      </w:r>
      <w:r w:rsidRPr="001E7F92">
        <w:rPr>
          <w:sz w:val="26"/>
          <w:szCs w:val="26"/>
        </w:rPr>
        <w:t xml:space="preserve">zarówno personelowi, jak i dzieciom, w czasie zajęć i poza nimi. 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>S</w:t>
      </w:r>
      <w:r w:rsidR="001E7F92">
        <w:rPr>
          <w:sz w:val="26"/>
          <w:szCs w:val="26"/>
        </w:rPr>
        <w:t>ieć jest monitorowana</w:t>
      </w:r>
      <w:r w:rsidRPr="0025650B">
        <w:rPr>
          <w:sz w:val="26"/>
          <w:szCs w:val="26"/>
        </w:rPr>
        <w:t xml:space="preserve"> tak, aby możliwe było zidentyfikowanie sprawców ewentualnych nadużyć. 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 xml:space="preserve">Rozwiązania organizacyjne na poziomie placówki bazują na aktualnych standardach bezpieczeństwa. 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 xml:space="preserve"> Wyznaczona jest osoba odpowiedzialna za bezpieczeństwo sieci </w:t>
      </w:r>
      <w:r w:rsidR="00077ECC">
        <w:rPr>
          <w:sz w:val="26"/>
          <w:szCs w:val="26"/>
        </w:rPr>
        <w:t xml:space="preserve">                                        </w:t>
      </w:r>
      <w:r w:rsidRPr="0025650B">
        <w:rPr>
          <w:sz w:val="26"/>
          <w:szCs w:val="26"/>
        </w:rPr>
        <w:t xml:space="preserve">w instytucji. Do obowiązków tej osoby należą: </w:t>
      </w:r>
    </w:p>
    <w:p w:rsidR="00015C11" w:rsidRPr="0025650B" w:rsidRDefault="00015C11" w:rsidP="0025650B">
      <w:pPr>
        <w:pStyle w:val="Akapitzlist"/>
        <w:numPr>
          <w:ilvl w:val="2"/>
          <w:numId w:val="3"/>
        </w:numPr>
        <w:spacing w:line="23" w:lineRule="atLeast"/>
        <w:ind w:left="1418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>Zabezpieczenie sieci internetowej placówki przed niebezpiecznymi treściami poprzez instalację i aktualizację odpowiedniego, nowoczesnego oprogramowania.</w:t>
      </w:r>
    </w:p>
    <w:p w:rsidR="00015C11" w:rsidRPr="0025650B" w:rsidRDefault="00015C11" w:rsidP="0025650B">
      <w:pPr>
        <w:pStyle w:val="Akapitzlist"/>
        <w:numPr>
          <w:ilvl w:val="2"/>
          <w:numId w:val="3"/>
        </w:numPr>
        <w:spacing w:line="23" w:lineRule="atLeast"/>
        <w:ind w:left="1418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lastRenderedPageBreak/>
        <w:t xml:space="preserve">Aktualizowanie oprogramowania w miarę potrzeb, przynajmniej </w:t>
      </w:r>
      <w:r w:rsidR="00077ECC">
        <w:rPr>
          <w:sz w:val="26"/>
          <w:szCs w:val="26"/>
        </w:rPr>
        <w:t xml:space="preserve">                           raz w miesiącu. </w:t>
      </w:r>
      <w:r w:rsidRPr="0025650B">
        <w:rPr>
          <w:sz w:val="26"/>
          <w:szCs w:val="26"/>
        </w:rPr>
        <w:t xml:space="preserve"> </w:t>
      </w:r>
    </w:p>
    <w:p w:rsidR="00015C11" w:rsidRPr="0025650B" w:rsidRDefault="00015C11" w:rsidP="0025650B">
      <w:pPr>
        <w:pStyle w:val="Akapitzlist"/>
        <w:numPr>
          <w:ilvl w:val="2"/>
          <w:numId w:val="3"/>
        </w:numPr>
        <w:spacing w:line="23" w:lineRule="atLeast"/>
        <w:ind w:left="1418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 xml:space="preserve">Przynajmniej raz w miesiącu sprawdzanie, czy na komputerach </w:t>
      </w:r>
      <w:r w:rsidR="005E7047">
        <w:rPr>
          <w:sz w:val="26"/>
          <w:szCs w:val="26"/>
        </w:rPr>
        <w:t xml:space="preserve">                            </w:t>
      </w:r>
      <w:r w:rsidRPr="0025650B">
        <w:rPr>
          <w:sz w:val="26"/>
          <w:szCs w:val="26"/>
        </w:rPr>
        <w:t>ze swob</w:t>
      </w:r>
      <w:r w:rsidR="005E7047">
        <w:rPr>
          <w:sz w:val="26"/>
          <w:szCs w:val="26"/>
        </w:rPr>
        <w:t>odnym dostępem podłączonych do I</w:t>
      </w:r>
      <w:r w:rsidRPr="0025650B">
        <w:rPr>
          <w:sz w:val="26"/>
          <w:szCs w:val="26"/>
        </w:rPr>
        <w:t>nternetu nie znajdują się niebezpieczne treści. W przypadku znalezienia niebezpiecznych treści, wyznaczony pracownik stara się ustalić</w:t>
      </w:r>
      <w:r w:rsidR="001E7F92">
        <w:rPr>
          <w:sz w:val="26"/>
          <w:szCs w:val="26"/>
        </w:rPr>
        <w:t>,</w:t>
      </w:r>
      <w:r w:rsidRPr="0025650B">
        <w:rPr>
          <w:sz w:val="26"/>
          <w:szCs w:val="26"/>
        </w:rPr>
        <w:t xml:space="preserve"> kto korzystał z komputera </w:t>
      </w:r>
      <w:r w:rsidR="005E7047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 xml:space="preserve">w czasie ich wprowadzenia. Informację o dziecku, które korzystało </w:t>
      </w:r>
      <w:r w:rsidR="005E7047">
        <w:rPr>
          <w:sz w:val="26"/>
          <w:szCs w:val="26"/>
        </w:rPr>
        <w:t xml:space="preserve">                     </w:t>
      </w:r>
      <w:r w:rsidRPr="0025650B">
        <w:rPr>
          <w:sz w:val="26"/>
          <w:szCs w:val="26"/>
        </w:rPr>
        <w:t xml:space="preserve">z komputera w czasie wprowadzenia niebezpiecznych treści, wyznaczony pracownik przekazuje kierownictwu, które aranżuje </w:t>
      </w:r>
      <w:r w:rsidR="005E7047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>dla dziecka rozmowę z psychologiem lub pedago</w:t>
      </w:r>
      <w:r w:rsidR="005E7047">
        <w:rPr>
          <w:sz w:val="26"/>
          <w:szCs w:val="26"/>
        </w:rPr>
        <w:t>giem na temat bezpieczeństwa w I</w:t>
      </w:r>
      <w:r w:rsidRPr="0025650B">
        <w:rPr>
          <w:sz w:val="26"/>
          <w:szCs w:val="26"/>
        </w:rPr>
        <w:t>nternecie. Jeżeli w wyniku przeprowadzonej rozmowy psycholog/pedagog uzyska informacje, że dziecko jest krzywdzone, podejmuje działania opisane w procedurze interwencji.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>Is</w:t>
      </w:r>
      <w:r w:rsidR="005E7047">
        <w:rPr>
          <w:sz w:val="26"/>
          <w:szCs w:val="26"/>
        </w:rPr>
        <w:t>tnieje regulamin korzystania z I</w:t>
      </w:r>
      <w:r w:rsidRPr="0025650B">
        <w:rPr>
          <w:sz w:val="26"/>
          <w:szCs w:val="26"/>
        </w:rPr>
        <w:t xml:space="preserve">nternetu przez dzieci oraz procedura określająca działania, które należy podjąć w sytuacji znalezienia niebezpiecznych treści na komputerze. 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>W przypadku dostępu realizowanego pod nadzorem pracownika placówki, ma on obowiązek informowania dzieci o zasad</w:t>
      </w:r>
      <w:r w:rsidR="005E7047">
        <w:rPr>
          <w:sz w:val="26"/>
          <w:szCs w:val="26"/>
        </w:rPr>
        <w:t>ach bezpiecznego korzystania z I</w:t>
      </w:r>
      <w:r w:rsidRPr="0025650B">
        <w:rPr>
          <w:sz w:val="26"/>
          <w:szCs w:val="26"/>
        </w:rPr>
        <w:t>nternetu. Pracownik placówki czuwa także nad</w:t>
      </w:r>
      <w:r w:rsidR="005E7047">
        <w:rPr>
          <w:sz w:val="26"/>
          <w:szCs w:val="26"/>
        </w:rPr>
        <w:t xml:space="preserve"> bezpieczeństwem korzystania z I</w:t>
      </w:r>
      <w:r w:rsidRPr="0025650B">
        <w:rPr>
          <w:sz w:val="26"/>
          <w:szCs w:val="26"/>
        </w:rPr>
        <w:t xml:space="preserve">nternetu przez dzieci podczas zajęć. 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>W miarę możl</w:t>
      </w:r>
      <w:r w:rsidR="005E7047">
        <w:rPr>
          <w:sz w:val="26"/>
          <w:szCs w:val="26"/>
        </w:rPr>
        <w:t>iwości osoba odpowiedzialna za I</w:t>
      </w:r>
      <w:r w:rsidRPr="0025650B">
        <w:rPr>
          <w:sz w:val="26"/>
          <w:szCs w:val="26"/>
        </w:rPr>
        <w:t xml:space="preserve">nternet przeprowadza </w:t>
      </w:r>
      <w:r w:rsidR="005E7047">
        <w:rPr>
          <w:sz w:val="26"/>
          <w:szCs w:val="26"/>
        </w:rPr>
        <w:t xml:space="preserve">                        </w:t>
      </w:r>
      <w:r w:rsidRPr="0025650B">
        <w:rPr>
          <w:sz w:val="26"/>
          <w:szCs w:val="26"/>
        </w:rPr>
        <w:t xml:space="preserve">z dziećmi cykliczne warsztaty dotyczące bezpiecznego korzystania </w:t>
      </w:r>
      <w:r w:rsidR="005E7047">
        <w:rPr>
          <w:sz w:val="26"/>
          <w:szCs w:val="26"/>
        </w:rPr>
        <w:t xml:space="preserve">                            z I</w:t>
      </w:r>
      <w:r w:rsidRPr="0025650B">
        <w:rPr>
          <w:sz w:val="26"/>
          <w:szCs w:val="26"/>
        </w:rPr>
        <w:t xml:space="preserve">nternetu. </w:t>
      </w:r>
    </w:p>
    <w:p w:rsidR="00015C11" w:rsidRPr="0025650B" w:rsidRDefault="00015C11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 xml:space="preserve"> Placówka zapewnia stały dostęp do materiałów edukacyjnych, dotycząc</w:t>
      </w:r>
      <w:r w:rsidR="005E7047">
        <w:rPr>
          <w:sz w:val="26"/>
          <w:szCs w:val="26"/>
        </w:rPr>
        <w:t>ych bezpiecznego korzystania z I</w:t>
      </w:r>
      <w:r w:rsidRPr="0025650B">
        <w:rPr>
          <w:sz w:val="26"/>
          <w:szCs w:val="26"/>
        </w:rPr>
        <w:t>nternetu, przy komputerach, z których możliwy jest swobodny dostęp do sieci.</w:t>
      </w:r>
    </w:p>
    <w:p w:rsidR="00DD3582" w:rsidRPr="0025650B" w:rsidRDefault="00DD3582" w:rsidP="002F2514">
      <w:pPr>
        <w:pStyle w:val="Akapitzlist"/>
        <w:numPr>
          <w:ilvl w:val="0"/>
          <w:numId w:val="15"/>
        </w:numPr>
        <w:spacing w:line="23" w:lineRule="atLeast"/>
        <w:jc w:val="both"/>
        <w:rPr>
          <w:b/>
          <w:bCs/>
          <w:sz w:val="26"/>
          <w:szCs w:val="26"/>
        </w:rPr>
      </w:pPr>
      <w:r w:rsidRPr="0025650B">
        <w:rPr>
          <w:sz w:val="26"/>
          <w:szCs w:val="26"/>
        </w:rPr>
        <w:t>W celu ochrony uczniów przed przemocą online w szkole wprowadza się następujące zasady:</w:t>
      </w:r>
    </w:p>
    <w:p w:rsidR="00DD3582" w:rsidRPr="0025650B" w:rsidRDefault="00DD3582" w:rsidP="00DD7A2F">
      <w:pPr>
        <w:pStyle w:val="Akapitzlist"/>
        <w:numPr>
          <w:ilvl w:val="0"/>
          <w:numId w:val="10"/>
        </w:numPr>
        <w:spacing w:line="23" w:lineRule="atLeast"/>
        <w:ind w:left="1418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Przeprowadzanie raz w roku przez wychowawcę  zajęć edukacyjnych  dotyczących bezpieczeństwa w sieci, z naciskiem na świadome </w:t>
      </w:r>
      <w:r w:rsidR="005E7047">
        <w:rPr>
          <w:sz w:val="26"/>
          <w:szCs w:val="26"/>
        </w:rPr>
        <w:t xml:space="preserve">                                                 </w:t>
      </w:r>
      <w:r w:rsidRPr="0025650B">
        <w:rPr>
          <w:sz w:val="26"/>
          <w:szCs w:val="26"/>
        </w:rPr>
        <w:t>i odpowiedzialne korzystanie z Internetu.</w:t>
      </w:r>
    </w:p>
    <w:p w:rsidR="00DD3582" w:rsidRPr="0025650B" w:rsidRDefault="00DD3582" w:rsidP="00DD7A2F">
      <w:pPr>
        <w:pStyle w:val="Akapitzlist"/>
        <w:numPr>
          <w:ilvl w:val="0"/>
          <w:numId w:val="10"/>
        </w:numPr>
        <w:spacing w:line="23" w:lineRule="atLeast"/>
        <w:ind w:left="1418"/>
        <w:jc w:val="both"/>
        <w:rPr>
          <w:bCs/>
          <w:sz w:val="26"/>
          <w:szCs w:val="26"/>
        </w:rPr>
      </w:pPr>
      <w:r w:rsidRPr="0025650B">
        <w:rPr>
          <w:bCs/>
          <w:sz w:val="26"/>
          <w:szCs w:val="26"/>
        </w:rPr>
        <w:t xml:space="preserve">Każde naruszenie </w:t>
      </w:r>
      <w:r w:rsidRPr="0025650B">
        <w:rPr>
          <w:sz w:val="26"/>
          <w:szCs w:val="26"/>
        </w:rPr>
        <w:t xml:space="preserve">przypadków przemocy online lub innych zagrożeń może być anonimowo zgłoszone do wychowawcy, </w:t>
      </w:r>
      <w:r w:rsidR="00046E91" w:rsidRPr="0025650B">
        <w:rPr>
          <w:sz w:val="26"/>
          <w:szCs w:val="26"/>
        </w:rPr>
        <w:t xml:space="preserve">pedagoga, psychologa, </w:t>
      </w:r>
      <w:r w:rsidRPr="0025650B">
        <w:rPr>
          <w:sz w:val="26"/>
          <w:szCs w:val="26"/>
        </w:rPr>
        <w:t>dyrektora szkoły lub innego nauczyciela.</w:t>
      </w:r>
    </w:p>
    <w:p w:rsidR="005E7047" w:rsidRDefault="00DD3582" w:rsidP="00DD7A2F">
      <w:pPr>
        <w:pStyle w:val="Akapitzlist"/>
        <w:numPr>
          <w:ilvl w:val="0"/>
          <w:numId w:val="10"/>
        </w:numPr>
        <w:spacing w:line="23" w:lineRule="atLeast"/>
        <w:ind w:left="1418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Przeprowadzenie przez wychowawcę co najmniej raz w roku spotkań </w:t>
      </w:r>
      <w:r w:rsidR="005E7047">
        <w:rPr>
          <w:sz w:val="26"/>
          <w:szCs w:val="26"/>
        </w:rPr>
        <w:t xml:space="preserve">               </w:t>
      </w:r>
      <w:r w:rsidRPr="0025650B">
        <w:rPr>
          <w:sz w:val="26"/>
          <w:szCs w:val="26"/>
        </w:rPr>
        <w:t xml:space="preserve">dla rodziców na temat bezpieczeństwa online, aby zwiększyć </w:t>
      </w:r>
      <w:r w:rsidR="005E7047">
        <w:rPr>
          <w:sz w:val="26"/>
          <w:szCs w:val="26"/>
        </w:rPr>
        <w:t xml:space="preserve">                          </w:t>
      </w:r>
      <w:r w:rsidRPr="0025650B">
        <w:rPr>
          <w:sz w:val="26"/>
          <w:szCs w:val="26"/>
        </w:rPr>
        <w:t>ich świadomość na ten temat i zachęcić ich do aktywnego uczestnictwa w ochronie dzieci w Internecie.</w:t>
      </w:r>
    </w:p>
    <w:p w:rsidR="005A53D7" w:rsidRPr="005E7047" w:rsidRDefault="00DD3582" w:rsidP="00DD7A2F">
      <w:pPr>
        <w:pStyle w:val="Akapitzlist"/>
        <w:numPr>
          <w:ilvl w:val="0"/>
          <w:numId w:val="10"/>
        </w:numPr>
        <w:spacing w:line="23" w:lineRule="atLeast"/>
        <w:ind w:left="1418"/>
        <w:jc w:val="both"/>
        <w:rPr>
          <w:sz w:val="26"/>
          <w:szCs w:val="26"/>
        </w:rPr>
      </w:pPr>
      <w:r w:rsidRPr="005E7047">
        <w:rPr>
          <w:sz w:val="26"/>
          <w:szCs w:val="26"/>
        </w:rPr>
        <w:t>W przypadku naruszeń zasad bezpieczeństwa online dyrektor szkoły ma obowiązek wyciągnąć konsekwencje prawne wobec wszystkich sprawców przemocy.</w:t>
      </w:r>
    </w:p>
    <w:p w:rsidR="005A53D7" w:rsidRPr="0025650B" w:rsidRDefault="005A53D7" w:rsidP="0025650B">
      <w:pPr>
        <w:pStyle w:val="Akapitzlist"/>
        <w:spacing w:line="23" w:lineRule="atLeast"/>
        <w:jc w:val="both"/>
        <w:rPr>
          <w:b/>
          <w:sz w:val="26"/>
          <w:szCs w:val="26"/>
        </w:rPr>
      </w:pPr>
    </w:p>
    <w:p w:rsidR="005A53D7" w:rsidRPr="00040C94" w:rsidRDefault="00E27122" w:rsidP="00040C9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i/>
          <w:sz w:val="26"/>
          <w:szCs w:val="26"/>
        </w:rPr>
      </w:pPr>
      <w:r w:rsidRPr="00040C94">
        <w:rPr>
          <w:b/>
          <w:i/>
          <w:sz w:val="26"/>
          <w:szCs w:val="26"/>
        </w:rPr>
        <w:t>Zasady ochrony wizerunku i danych osobowych dzieci.</w:t>
      </w:r>
    </w:p>
    <w:p w:rsidR="005A53D7" w:rsidRPr="0025650B" w:rsidRDefault="005A53D7" w:rsidP="002F2514">
      <w:pPr>
        <w:pStyle w:val="Akapitzlist"/>
        <w:numPr>
          <w:ilvl w:val="0"/>
          <w:numId w:val="1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Szkoła, uznając prawo dziecka do prywatności i ochrony dóbr osobistych, zapewnia ochronę wizerunku dziecka. </w:t>
      </w:r>
    </w:p>
    <w:p w:rsidR="00275EF6" w:rsidRPr="0025650B" w:rsidRDefault="00275EF6" w:rsidP="002F2514">
      <w:pPr>
        <w:pStyle w:val="Akapitzlist"/>
        <w:numPr>
          <w:ilvl w:val="0"/>
          <w:numId w:val="1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lastRenderedPageBreak/>
        <w:t xml:space="preserve">Upublicznienie przez pracownika szkoły wizerunku dziecka utrwalonego </w:t>
      </w:r>
      <w:r w:rsidR="004810B1">
        <w:rPr>
          <w:sz w:val="26"/>
          <w:szCs w:val="26"/>
        </w:rPr>
        <w:t xml:space="preserve">                      </w:t>
      </w:r>
      <w:r w:rsidRPr="0025650B">
        <w:rPr>
          <w:sz w:val="26"/>
          <w:szCs w:val="26"/>
        </w:rPr>
        <w:t>w jakiejkolwiek formie (fotografia, nagranie audio-wideo) wymaga pisemnej zgody rodzica lub opiekuna prawnego dziecka</w:t>
      </w:r>
      <w:r w:rsidR="00EE04E2" w:rsidRPr="0025650B">
        <w:rPr>
          <w:sz w:val="26"/>
          <w:szCs w:val="26"/>
        </w:rPr>
        <w:t xml:space="preserve"> </w:t>
      </w:r>
      <w:r w:rsidRPr="001E7F92">
        <w:rPr>
          <w:b/>
          <w:i/>
          <w:sz w:val="26"/>
          <w:szCs w:val="26"/>
        </w:rPr>
        <w:t>(załącznik nr 2)</w:t>
      </w:r>
      <w:r w:rsidR="00EE04E2" w:rsidRPr="0025650B">
        <w:rPr>
          <w:sz w:val="26"/>
          <w:szCs w:val="26"/>
        </w:rPr>
        <w:t>.</w:t>
      </w:r>
    </w:p>
    <w:p w:rsidR="00275EF6" w:rsidRPr="0025650B" w:rsidRDefault="00275EF6" w:rsidP="002F2514">
      <w:pPr>
        <w:pStyle w:val="Akapitzlist"/>
        <w:numPr>
          <w:ilvl w:val="0"/>
          <w:numId w:val="1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Pisemna zgoda  powinna zawierać informację, gdzie będzie umieszczony zarejestrowany wizerunek i w jakim kontekście będzie wykorzystywany </w:t>
      </w:r>
      <w:r w:rsidR="004810B1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>(np. że umieszczony zostanie na stronie youtube.com w celach promocyjnych).</w:t>
      </w:r>
    </w:p>
    <w:p w:rsidR="005A53D7" w:rsidRPr="0025650B" w:rsidRDefault="005A53D7" w:rsidP="002F2514">
      <w:pPr>
        <w:pStyle w:val="Akapitzlist"/>
        <w:numPr>
          <w:ilvl w:val="0"/>
          <w:numId w:val="1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Pracownikowi szkoły nie wolno umożliwiać przedstawicielom mediów utrwalania wizerunku dziecka (filmowanie, fotografowanie, nagrywanie głosu dziecka) na terenie szkoły bez pisemnej zgody rodzica lub opiekuna prawnego dziecka. </w:t>
      </w:r>
    </w:p>
    <w:p w:rsidR="00275EF6" w:rsidRPr="0025650B" w:rsidRDefault="005A53D7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 xml:space="preserve">Niedopuszczalne jest podanie przedstawicielowi mediów danych kontaktowych do opiekuna dziecka – bez wiedzy i zgody tego opiekuna. </w:t>
      </w:r>
    </w:p>
    <w:p w:rsidR="00537B22" w:rsidRPr="0025650B" w:rsidRDefault="005A53D7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537B22" w:rsidRPr="0025650B" w:rsidRDefault="005A53D7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 xml:space="preserve">W przypadku zdjęć/nagrań, które wymagają identyfikacji dziecka z imienia </w:t>
      </w:r>
      <w:r w:rsidR="004810B1">
        <w:rPr>
          <w:b w:val="0"/>
          <w:color w:val="auto"/>
          <w:spacing w:val="0"/>
          <w:sz w:val="26"/>
          <w:szCs w:val="26"/>
        </w:rPr>
        <w:t xml:space="preserve">                        </w:t>
      </w:r>
      <w:r w:rsidRPr="0025650B">
        <w:rPr>
          <w:b w:val="0"/>
          <w:color w:val="auto"/>
          <w:spacing w:val="0"/>
          <w:sz w:val="26"/>
          <w:szCs w:val="26"/>
        </w:rPr>
        <w:t>i nazwiska używamy do ich podpisania tylko imienia.</w:t>
      </w:r>
    </w:p>
    <w:p w:rsidR="00537B22" w:rsidRPr="0025650B" w:rsidRDefault="005A53D7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Szkoła i jej pracownicy nie mogą ujawniać  jakichkolwiek informacji wrażliwych o dziecku dotyczących m.in. stanu zdrowia, sytuacji materialnej, sytuacji prawnej i powiązanych z wizerunkiem dziecka (np. w przypadku zbiórek indywidualnych organizowanych przez szkołę).</w:t>
      </w:r>
    </w:p>
    <w:p w:rsidR="005A53D7" w:rsidRPr="0025650B" w:rsidRDefault="00537B22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W celu zmniejszenia</w:t>
      </w:r>
      <w:r w:rsidR="005A53D7" w:rsidRPr="0025650B">
        <w:rPr>
          <w:b w:val="0"/>
          <w:color w:val="auto"/>
          <w:spacing w:val="0"/>
          <w:sz w:val="26"/>
          <w:szCs w:val="26"/>
        </w:rPr>
        <w:t xml:space="preserve"> ryzyka kopiowania i niestosownego wykorzystania zdjęć/nagrań dzieci </w:t>
      </w:r>
      <w:r w:rsidRPr="0025650B">
        <w:rPr>
          <w:b w:val="0"/>
          <w:color w:val="auto"/>
          <w:spacing w:val="0"/>
          <w:sz w:val="26"/>
          <w:szCs w:val="26"/>
        </w:rPr>
        <w:t>przyjmuje się następujące</w:t>
      </w:r>
      <w:r w:rsidR="005A53D7" w:rsidRPr="0025650B">
        <w:rPr>
          <w:b w:val="0"/>
          <w:color w:val="auto"/>
          <w:spacing w:val="0"/>
          <w:sz w:val="26"/>
          <w:szCs w:val="26"/>
        </w:rPr>
        <w:t xml:space="preserve"> zasad</w:t>
      </w:r>
      <w:r w:rsidRPr="0025650B">
        <w:rPr>
          <w:b w:val="0"/>
          <w:color w:val="auto"/>
          <w:spacing w:val="0"/>
          <w:sz w:val="26"/>
          <w:szCs w:val="26"/>
        </w:rPr>
        <w:t>y</w:t>
      </w:r>
      <w:r w:rsidR="005A53D7" w:rsidRPr="0025650B">
        <w:rPr>
          <w:b w:val="0"/>
          <w:color w:val="auto"/>
          <w:spacing w:val="0"/>
          <w:sz w:val="26"/>
          <w:szCs w:val="26"/>
        </w:rPr>
        <w:t>:</w:t>
      </w:r>
    </w:p>
    <w:p w:rsidR="00537B22" w:rsidRPr="0025650B" w:rsidRDefault="005A53D7" w:rsidP="002F2514">
      <w:pPr>
        <w:pStyle w:val="Tytu"/>
        <w:numPr>
          <w:ilvl w:val="1"/>
          <w:numId w:val="17"/>
        </w:numPr>
        <w:spacing w:before="0" w:beforeAutospacing="0" w:after="0" w:afterAutospacing="0" w:line="23" w:lineRule="atLeast"/>
        <w:ind w:left="1134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 xml:space="preserve">wszystkie dzieci znajdujące się na zdjęciu/nagraniu muszą być ubrane, </w:t>
      </w:r>
      <w:r w:rsidR="004810B1">
        <w:rPr>
          <w:b w:val="0"/>
          <w:color w:val="auto"/>
          <w:spacing w:val="0"/>
          <w:sz w:val="26"/>
          <w:szCs w:val="26"/>
        </w:rPr>
        <w:t xml:space="preserve">                   </w:t>
      </w:r>
      <w:r w:rsidRPr="0025650B">
        <w:rPr>
          <w:b w:val="0"/>
          <w:color w:val="auto"/>
          <w:spacing w:val="0"/>
          <w:sz w:val="26"/>
          <w:szCs w:val="26"/>
        </w:rPr>
        <w:t xml:space="preserve">a sytuacja zdjęcia/nagrania nie jest dla dziecka poniżająca, ośmieszająca </w:t>
      </w:r>
      <w:r w:rsidR="004810B1">
        <w:rPr>
          <w:b w:val="0"/>
          <w:color w:val="auto"/>
          <w:spacing w:val="0"/>
          <w:sz w:val="26"/>
          <w:szCs w:val="26"/>
        </w:rPr>
        <w:t xml:space="preserve">                           </w:t>
      </w:r>
      <w:r w:rsidRPr="0025650B">
        <w:rPr>
          <w:b w:val="0"/>
          <w:color w:val="auto"/>
          <w:spacing w:val="0"/>
          <w:sz w:val="26"/>
          <w:szCs w:val="26"/>
        </w:rPr>
        <w:t>ani nie ukazuje go w negatywnym k</w:t>
      </w:r>
      <w:r w:rsidR="00537B22" w:rsidRPr="0025650B">
        <w:rPr>
          <w:b w:val="0"/>
          <w:color w:val="auto"/>
          <w:spacing w:val="0"/>
          <w:sz w:val="26"/>
          <w:szCs w:val="26"/>
        </w:rPr>
        <w:t>ontekście;</w:t>
      </w:r>
      <w:r w:rsidRPr="0025650B">
        <w:rPr>
          <w:b w:val="0"/>
          <w:color w:val="auto"/>
          <w:spacing w:val="0"/>
          <w:sz w:val="26"/>
          <w:szCs w:val="26"/>
        </w:rPr>
        <w:t xml:space="preserve"> </w:t>
      </w:r>
    </w:p>
    <w:p w:rsidR="00537B22" w:rsidRPr="0025650B" w:rsidRDefault="00537B22" w:rsidP="002F2514">
      <w:pPr>
        <w:pStyle w:val="Tytu"/>
        <w:numPr>
          <w:ilvl w:val="1"/>
          <w:numId w:val="17"/>
        </w:numPr>
        <w:spacing w:before="0" w:beforeAutospacing="0" w:after="0" w:afterAutospacing="0" w:line="23" w:lineRule="atLeast"/>
        <w:ind w:left="1134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z</w:t>
      </w:r>
      <w:r w:rsidR="005A53D7" w:rsidRPr="0025650B">
        <w:rPr>
          <w:b w:val="0"/>
          <w:color w:val="auto"/>
          <w:spacing w:val="0"/>
          <w:sz w:val="26"/>
          <w:szCs w:val="26"/>
        </w:rPr>
        <w:t xml:space="preserve">djęcia/nagrania dzieci powinny się koncentrować na czynnościach wykonywanych przez dzieci i w miarę możliwości przedstawiać dzieci </w:t>
      </w:r>
      <w:r w:rsidR="004810B1">
        <w:rPr>
          <w:b w:val="0"/>
          <w:color w:val="auto"/>
          <w:spacing w:val="0"/>
          <w:sz w:val="26"/>
          <w:szCs w:val="26"/>
        </w:rPr>
        <w:t xml:space="preserve">                    </w:t>
      </w:r>
      <w:r w:rsidR="005A53D7" w:rsidRPr="0025650B">
        <w:rPr>
          <w:b w:val="0"/>
          <w:color w:val="auto"/>
          <w:spacing w:val="0"/>
          <w:sz w:val="26"/>
          <w:szCs w:val="26"/>
        </w:rPr>
        <w:t>w</w:t>
      </w:r>
      <w:r w:rsidRPr="0025650B">
        <w:rPr>
          <w:b w:val="0"/>
          <w:color w:val="auto"/>
          <w:spacing w:val="0"/>
          <w:sz w:val="26"/>
          <w:szCs w:val="26"/>
        </w:rPr>
        <w:t xml:space="preserve"> grupie, a nie pojedyncze osoby;</w:t>
      </w:r>
      <w:r w:rsidR="005A53D7" w:rsidRPr="0025650B">
        <w:rPr>
          <w:b w:val="0"/>
          <w:color w:val="auto"/>
          <w:spacing w:val="0"/>
          <w:sz w:val="26"/>
          <w:szCs w:val="26"/>
        </w:rPr>
        <w:t xml:space="preserve"> </w:t>
      </w:r>
    </w:p>
    <w:p w:rsidR="00537B22" w:rsidRPr="0025650B" w:rsidRDefault="005A53D7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W przypadku gdy dziecko ukończyło edukację w szkole, a jego wizerunek jest w materiałach szkolnych</w:t>
      </w:r>
      <w:r w:rsidR="00F248E4">
        <w:rPr>
          <w:b w:val="0"/>
          <w:color w:val="auto"/>
          <w:spacing w:val="0"/>
          <w:sz w:val="26"/>
          <w:szCs w:val="26"/>
        </w:rPr>
        <w:t>,</w:t>
      </w:r>
      <w:r w:rsidRPr="0025650B">
        <w:rPr>
          <w:b w:val="0"/>
          <w:color w:val="auto"/>
          <w:spacing w:val="0"/>
          <w:sz w:val="26"/>
          <w:szCs w:val="26"/>
        </w:rPr>
        <w:t xml:space="preserve"> to bez zgody dziecka /rodzica/opiekuna publikacj</w:t>
      </w:r>
      <w:r w:rsidR="00537B22" w:rsidRPr="0025650B">
        <w:rPr>
          <w:b w:val="0"/>
          <w:color w:val="auto"/>
          <w:spacing w:val="0"/>
          <w:sz w:val="26"/>
          <w:szCs w:val="26"/>
        </w:rPr>
        <w:t>a tych zdjęć  nie jest możliwa;</w:t>
      </w:r>
    </w:p>
    <w:p w:rsidR="00B7055E" w:rsidRPr="0025650B" w:rsidRDefault="005A53D7" w:rsidP="002F2514">
      <w:pPr>
        <w:pStyle w:val="Tytu"/>
        <w:numPr>
          <w:ilvl w:val="0"/>
          <w:numId w:val="16"/>
        </w:numPr>
        <w:spacing w:before="0" w:beforeAutospacing="0" w:after="0" w:afterAutospacing="0" w:line="23" w:lineRule="atLeast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Wszystkie nadużycia przyjętych zasad dotyczących niewłaściwego rozpowszechniania wizerunków dzieci należy rejestrować i zgłaszać dyrektorowi szkoły.</w:t>
      </w:r>
    </w:p>
    <w:p w:rsidR="003F5FAA" w:rsidRPr="0025650B" w:rsidRDefault="003F5FAA" w:rsidP="0025650B">
      <w:pPr>
        <w:pStyle w:val="Tytu"/>
        <w:spacing w:before="0" w:beforeAutospacing="0" w:after="0" w:afterAutospacing="0" w:line="23" w:lineRule="atLeast"/>
        <w:ind w:left="720" w:firstLine="0"/>
        <w:contextualSpacing/>
        <w:jc w:val="both"/>
        <w:rPr>
          <w:b w:val="0"/>
          <w:color w:val="auto"/>
          <w:spacing w:val="0"/>
          <w:sz w:val="26"/>
          <w:szCs w:val="26"/>
        </w:rPr>
      </w:pPr>
    </w:p>
    <w:p w:rsidR="003F5FAA" w:rsidRPr="00040C94" w:rsidRDefault="004810B1" w:rsidP="002F2514">
      <w:pPr>
        <w:pStyle w:val="Akapitzlist"/>
        <w:numPr>
          <w:ilvl w:val="0"/>
          <w:numId w:val="43"/>
        </w:numPr>
        <w:spacing w:line="23" w:lineRule="atLeast"/>
        <w:jc w:val="both"/>
        <w:rPr>
          <w:b/>
          <w:i/>
          <w:sz w:val="26"/>
          <w:szCs w:val="26"/>
        </w:rPr>
      </w:pPr>
      <w:r w:rsidRPr="00040C94">
        <w:rPr>
          <w:b/>
          <w:i/>
          <w:sz w:val="26"/>
          <w:szCs w:val="26"/>
        </w:rPr>
        <w:t>Zasady dostępu dzieci do I</w:t>
      </w:r>
      <w:r w:rsidR="003F5FAA" w:rsidRPr="00040C94">
        <w:rPr>
          <w:b/>
          <w:i/>
          <w:sz w:val="26"/>
          <w:szCs w:val="26"/>
        </w:rPr>
        <w:t>nternetu.</w:t>
      </w:r>
    </w:p>
    <w:p w:rsidR="003F5FAA" w:rsidRPr="0025650B" w:rsidRDefault="003F5FAA" w:rsidP="00F248E4">
      <w:pPr>
        <w:spacing w:after="0" w:line="23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5650B">
        <w:rPr>
          <w:rFonts w:ascii="Times New Roman" w:hAnsi="Times New Roman" w:cs="Times New Roman"/>
          <w:sz w:val="26"/>
          <w:szCs w:val="26"/>
        </w:rPr>
        <w:t xml:space="preserve">Szkoła, </w:t>
      </w:r>
      <w:r w:rsidR="004810B1">
        <w:rPr>
          <w:rFonts w:ascii="Times New Roman" w:hAnsi="Times New Roman" w:cs="Times New Roman"/>
          <w:sz w:val="26"/>
          <w:szCs w:val="26"/>
        </w:rPr>
        <w:t>zapewniając dzieciom dostęp do I</w:t>
      </w:r>
      <w:r w:rsidRPr="0025650B">
        <w:rPr>
          <w:rFonts w:ascii="Times New Roman" w:hAnsi="Times New Roman" w:cs="Times New Roman"/>
          <w:sz w:val="26"/>
          <w:szCs w:val="26"/>
        </w:rPr>
        <w:t xml:space="preserve">nternetu, jest zobowiązana podejmować działania zabezpieczające dzieci przed dostępem do treści, które mogą stanowić zagrożenie dla ich prawidłowego rozwoju; w szczególności należy zainstalować </w:t>
      </w:r>
      <w:r w:rsidR="004810B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5650B">
        <w:rPr>
          <w:rFonts w:ascii="Times New Roman" w:hAnsi="Times New Roman" w:cs="Times New Roman"/>
          <w:sz w:val="26"/>
          <w:szCs w:val="26"/>
        </w:rPr>
        <w:t xml:space="preserve">i aktualizować oprogramowanie zabezpieczające. </w:t>
      </w:r>
    </w:p>
    <w:p w:rsidR="003F5FAA" w:rsidRPr="00F248E4" w:rsidRDefault="003F5FAA" w:rsidP="002F2514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F248E4">
        <w:rPr>
          <w:sz w:val="26"/>
          <w:szCs w:val="26"/>
        </w:rPr>
        <w:t>Na terenie szkoły dost</w:t>
      </w:r>
      <w:r w:rsidR="004810B1" w:rsidRPr="00F248E4">
        <w:rPr>
          <w:sz w:val="26"/>
          <w:szCs w:val="26"/>
        </w:rPr>
        <w:t>ęp dziecka do I</w:t>
      </w:r>
      <w:r w:rsidRPr="00F248E4">
        <w:rPr>
          <w:sz w:val="26"/>
          <w:szCs w:val="26"/>
        </w:rPr>
        <w:t>nternetu możliwy jest:</w:t>
      </w:r>
    </w:p>
    <w:p w:rsidR="003F5FAA" w:rsidRPr="0025650B" w:rsidRDefault="003F5FAA" w:rsidP="002F2514">
      <w:pPr>
        <w:pStyle w:val="Akapitzlist"/>
        <w:numPr>
          <w:ilvl w:val="0"/>
          <w:numId w:val="33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pod nadzorem pracownika szkoły na zajęciach</w:t>
      </w:r>
      <w:r w:rsidRPr="0025650B">
        <w:rPr>
          <w:strike/>
          <w:sz w:val="26"/>
          <w:szCs w:val="26"/>
        </w:rPr>
        <w:t xml:space="preserve"> </w:t>
      </w:r>
      <w:r w:rsidRPr="0025650B">
        <w:rPr>
          <w:sz w:val="26"/>
          <w:szCs w:val="26"/>
        </w:rPr>
        <w:t>informatycznych;</w:t>
      </w:r>
    </w:p>
    <w:p w:rsidR="003F5FAA" w:rsidRPr="0025650B" w:rsidRDefault="003F5FAA" w:rsidP="002F2514">
      <w:pPr>
        <w:pStyle w:val="Akapitzlist"/>
        <w:numPr>
          <w:ilvl w:val="0"/>
          <w:numId w:val="33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bez nadzoru nauczyciela – na przeznaczonych do tego komputerach, znajdujących się na terenie szkoły - w biblio</w:t>
      </w:r>
      <w:r w:rsidR="00F248E4">
        <w:rPr>
          <w:sz w:val="26"/>
          <w:szCs w:val="26"/>
        </w:rPr>
        <w:t>tece szkolnej (dostęp swobodny).</w:t>
      </w:r>
    </w:p>
    <w:p w:rsid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lastRenderedPageBreak/>
        <w:t>W przypadku dostępu realizowanego pod nadzorem pracownika szkoły, pracownik szkoły ma obowiązek informowania dzieci o zasad</w:t>
      </w:r>
      <w:r w:rsidR="004810B1" w:rsidRPr="007E7088">
        <w:rPr>
          <w:sz w:val="26"/>
          <w:szCs w:val="26"/>
        </w:rPr>
        <w:t>ach bezpiecznego korzystania z I</w:t>
      </w:r>
      <w:r w:rsidRPr="007E7088">
        <w:rPr>
          <w:sz w:val="26"/>
          <w:szCs w:val="26"/>
        </w:rPr>
        <w:t>nternetu. Pracownik szkoły czuwa także nad</w:t>
      </w:r>
      <w:r w:rsidR="004810B1" w:rsidRPr="007E7088">
        <w:rPr>
          <w:sz w:val="26"/>
          <w:szCs w:val="26"/>
        </w:rPr>
        <w:t xml:space="preserve"> bezpieczeństwem korzystania z I</w:t>
      </w:r>
      <w:r w:rsidRPr="007E7088">
        <w:rPr>
          <w:sz w:val="26"/>
          <w:szCs w:val="26"/>
        </w:rPr>
        <w:t>nternetu przez dzieci podczas lekcji.</w:t>
      </w:r>
    </w:p>
    <w:p w:rsid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>W miarę możl</w:t>
      </w:r>
      <w:r w:rsidR="004810B1" w:rsidRPr="007E7088">
        <w:rPr>
          <w:sz w:val="26"/>
          <w:szCs w:val="26"/>
        </w:rPr>
        <w:t>iwości osoba odpowiedzialna za I</w:t>
      </w:r>
      <w:r w:rsidRPr="007E7088">
        <w:rPr>
          <w:sz w:val="26"/>
          <w:szCs w:val="26"/>
        </w:rPr>
        <w:t>nternet przeprowadza z dziećmi cykliczne szkolenia dotycz</w:t>
      </w:r>
      <w:r w:rsidR="004810B1" w:rsidRPr="007E7088">
        <w:rPr>
          <w:sz w:val="26"/>
          <w:szCs w:val="26"/>
        </w:rPr>
        <w:t>ące bezpiecznego korzystania z I</w:t>
      </w:r>
      <w:r w:rsidRPr="007E7088">
        <w:rPr>
          <w:sz w:val="26"/>
          <w:szCs w:val="26"/>
        </w:rPr>
        <w:t>nternetu.</w:t>
      </w:r>
    </w:p>
    <w:p w:rsid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 xml:space="preserve">Przy komputerach, z których możliwy jest dostęp swobodny, umieszcza się </w:t>
      </w:r>
      <w:r w:rsidR="004810B1" w:rsidRPr="007E7088">
        <w:rPr>
          <w:sz w:val="26"/>
          <w:szCs w:val="26"/>
        </w:rPr>
        <w:t xml:space="preserve">                             </w:t>
      </w:r>
      <w:r w:rsidRPr="007E7088">
        <w:rPr>
          <w:sz w:val="26"/>
          <w:szCs w:val="26"/>
        </w:rPr>
        <w:t>w widocznym miejscu materiały edukacyjne, dotycząc</w:t>
      </w:r>
      <w:r w:rsidR="004810B1" w:rsidRPr="007E7088">
        <w:rPr>
          <w:sz w:val="26"/>
          <w:szCs w:val="26"/>
        </w:rPr>
        <w:t>ych bezpiecznego korzystania z I</w:t>
      </w:r>
      <w:r w:rsidRPr="007E7088">
        <w:rPr>
          <w:sz w:val="26"/>
          <w:szCs w:val="26"/>
        </w:rPr>
        <w:t>nternetu.</w:t>
      </w:r>
    </w:p>
    <w:p w:rsidR="007E7088" w:rsidRDefault="004810B1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>Osoba odpowiedzialna za I</w:t>
      </w:r>
      <w:r w:rsidR="003F5FAA" w:rsidRPr="007E7088">
        <w:rPr>
          <w:sz w:val="26"/>
          <w:szCs w:val="26"/>
        </w:rPr>
        <w:t>nternet zapewnia, aby sieć internetowa szkoły była zabezpieczona przed niebezpiecznymi treściami, instalując i aktualizując odpowiednie, nowoczesne oprogramowanie, które aktualizuje w miarę potrzeb.</w:t>
      </w:r>
    </w:p>
    <w:p w:rsid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>Ochronę przed dostępem dzieci do nieodpowiednich treści w sz</w:t>
      </w:r>
      <w:r w:rsidR="004810B1" w:rsidRPr="007E7088">
        <w:rPr>
          <w:sz w:val="26"/>
          <w:szCs w:val="26"/>
        </w:rPr>
        <w:t>kole zapewnia również dostawca I</w:t>
      </w:r>
      <w:r w:rsidRPr="007E7088">
        <w:rPr>
          <w:sz w:val="26"/>
          <w:szCs w:val="26"/>
        </w:rPr>
        <w:t>nternetu.</w:t>
      </w:r>
    </w:p>
    <w:p w:rsidR="007E7088" w:rsidRDefault="004810B1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>Osoba odpowiedzialna za I</w:t>
      </w:r>
      <w:r w:rsidR="003F5FAA" w:rsidRPr="007E7088">
        <w:rPr>
          <w:sz w:val="26"/>
          <w:szCs w:val="26"/>
        </w:rPr>
        <w:t xml:space="preserve">nternet przynajmniej raz w miesiącu sprawdza, </w:t>
      </w:r>
      <w:r w:rsidRPr="007E7088">
        <w:rPr>
          <w:sz w:val="26"/>
          <w:szCs w:val="26"/>
        </w:rPr>
        <w:t xml:space="preserve">                             </w:t>
      </w:r>
      <w:r w:rsidR="003F5FAA" w:rsidRPr="007E7088">
        <w:rPr>
          <w:sz w:val="26"/>
          <w:szCs w:val="26"/>
        </w:rPr>
        <w:t>czy na komputerach ze swobo</w:t>
      </w:r>
      <w:r w:rsidRPr="007E7088">
        <w:rPr>
          <w:sz w:val="26"/>
          <w:szCs w:val="26"/>
        </w:rPr>
        <w:t>dnym dostępem, podłączonych do I</w:t>
      </w:r>
      <w:r w:rsidR="003F5FAA" w:rsidRPr="007E7088">
        <w:rPr>
          <w:sz w:val="26"/>
          <w:szCs w:val="26"/>
        </w:rPr>
        <w:t xml:space="preserve">nternetu, </w:t>
      </w:r>
      <w:r w:rsidRPr="007E7088">
        <w:rPr>
          <w:sz w:val="26"/>
          <w:szCs w:val="26"/>
        </w:rPr>
        <w:t xml:space="preserve">                         </w:t>
      </w:r>
      <w:r w:rsidR="003F5FAA" w:rsidRPr="007E7088">
        <w:rPr>
          <w:sz w:val="26"/>
          <w:szCs w:val="26"/>
        </w:rPr>
        <w:t>nie znajdują się niebezpieczne treści. W przypadku znalezienia nieodpowiednich t</w:t>
      </w:r>
      <w:r w:rsidRPr="007E7088">
        <w:rPr>
          <w:sz w:val="26"/>
          <w:szCs w:val="26"/>
        </w:rPr>
        <w:t>reści, osoba odpowiedzialna za I</w:t>
      </w:r>
      <w:r w:rsidR="003F5FAA" w:rsidRPr="007E7088">
        <w:rPr>
          <w:sz w:val="26"/>
          <w:szCs w:val="26"/>
        </w:rPr>
        <w:t xml:space="preserve">nternet, ustala,  kto korzystał z komputera </w:t>
      </w:r>
      <w:r w:rsidR="007E7088">
        <w:rPr>
          <w:sz w:val="26"/>
          <w:szCs w:val="26"/>
        </w:rPr>
        <w:t xml:space="preserve"> </w:t>
      </w:r>
      <w:r w:rsidR="003F5FAA" w:rsidRPr="007E7088">
        <w:rPr>
          <w:sz w:val="26"/>
          <w:szCs w:val="26"/>
        </w:rPr>
        <w:t>w czasie ich wprowadzenia.</w:t>
      </w:r>
    </w:p>
    <w:p w:rsid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 xml:space="preserve">Informację o dziecku, które korzystało z komputera w czasie, </w:t>
      </w:r>
      <w:r w:rsidR="007E7088">
        <w:rPr>
          <w:sz w:val="26"/>
          <w:szCs w:val="26"/>
        </w:rPr>
        <w:t xml:space="preserve">                                      </w:t>
      </w:r>
      <w:r w:rsidRPr="007E7088">
        <w:rPr>
          <w:sz w:val="26"/>
          <w:szCs w:val="26"/>
        </w:rPr>
        <w:t>gdy wprowadzone zostały nieodpowiednie t</w:t>
      </w:r>
      <w:r w:rsidR="004810B1" w:rsidRPr="007E7088">
        <w:rPr>
          <w:sz w:val="26"/>
          <w:szCs w:val="26"/>
        </w:rPr>
        <w:t xml:space="preserve">reści, osoba odpowiedzialna </w:t>
      </w:r>
      <w:r w:rsidR="007E7088">
        <w:rPr>
          <w:sz w:val="26"/>
          <w:szCs w:val="26"/>
        </w:rPr>
        <w:t xml:space="preserve">                     </w:t>
      </w:r>
      <w:bookmarkStart w:id="0" w:name="_GoBack"/>
      <w:bookmarkEnd w:id="0"/>
      <w:r w:rsidR="004810B1" w:rsidRPr="007E7088">
        <w:rPr>
          <w:sz w:val="26"/>
          <w:szCs w:val="26"/>
        </w:rPr>
        <w:t>za I</w:t>
      </w:r>
      <w:r w:rsidRPr="007E7088">
        <w:rPr>
          <w:sz w:val="26"/>
          <w:szCs w:val="26"/>
        </w:rPr>
        <w:t>nternet przekazuje</w:t>
      </w:r>
      <w:r w:rsidR="00293CDA" w:rsidRPr="007E7088">
        <w:rPr>
          <w:sz w:val="26"/>
          <w:szCs w:val="26"/>
        </w:rPr>
        <w:t xml:space="preserve"> dyrektorow</w:t>
      </w:r>
      <w:r w:rsidRPr="007E7088">
        <w:rPr>
          <w:sz w:val="26"/>
          <w:szCs w:val="26"/>
        </w:rPr>
        <w:t>i szkoły, które aranżuje dla dziecka rozmowę z wychowawcą, psychologiem lub pedagogiem.</w:t>
      </w:r>
    </w:p>
    <w:p w:rsid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>Pedagog/psycholog przeprowadza z dzieckiem, o którym mowa w punktach poprzedzających, roz</w:t>
      </w:r>
      <w:r w:rsidR="004810B1" w:rsidRPr="007E7088">
        <w:rPr>
          <w:sz w:val="26"/>
          <w:szCs w:val="26"/>
        </w:rPr>
        <w:t>mowę na temat bezpieczeństwa w I</w:t>
      </w:r>
      <w:r w:rsidRPr="007E7088">
        <w:rPr>
          <w:sz w:val="26"/>
          <w:szCs w:val="26"/>
        </w:rPr>
        <w:t>nternecie.</w:t>
      </w:r>
    </w:p>
    <w:p w:rsidR="003F5FAA" w:rsidRPr="007E7088" w:rsidRDefault="003F5FAA" w:rsidP="007E7088">
      <w:pPr>
        <w:pStyle w:val="Akapitzlist"/>
        <w:numPr>
          <w:ilvl w:val="0"/>
          <w:numId w:val="44"/>
        </w:numPr>
        <w:spacing w:line="23" w:lineRule="atLeast"/>
        <w:jc w:val="both"/>
        <w:rPr>
          <w:sz w:val="26"/>
          <w:szCs w:val="26"/>
        </w:rPr>
      </w:pPr>
      <w:r w:rsidRPr="007E7088">
        <w:rPr>
          <w:sz w:val="26"/>
          <w:szCs w:val="26"/>
        </w:rPr>
        <w:t xml:space="preserve">Jeżeli w wyniku przeprowadzonej rozmowy pedagog/psycholog uzyska informację, że dziecko jest krzywdzone, podejmuje działania opisane </w:t>
      </w:r>
      <w:r w:rsidR="004810B1" w:rsidRPr="007E7088">
        <w:rPr>
          <w:sz w:val="26"/>
          <w:szCs w:val="26"/>
        </w:rPr>
        <w:t xml:space="preserve">                                </w:t>
      </w:r>
      <w:r w:rsidRPr="007E7088">
        <w:rPr>
          <w:sz w:val="26"/>
          <w:szCs w:val="26"/>
        </w:rPr>
        <w:t>w Standardzie</w:t>
      </w:r>
      <w:r w:rsidR="001E32EC" w:rsidRPr="007E7088">
        <w:rPr>
          <w:sz w:val="26"/>
          <w:szCs w:val="26"/>
        </w:rPr>
        <w:t xml:space="preserve"> III.</w:t>
      </w:r>
    </w:p>
    <w:p w:rsidR="004810B1" w:rsidRDefault="004810B1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FAA" w:rsidRPr="00140185" w:rsidRDefault="003F5FAA" w:rsidP="002565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0185">
        <w:rPr>
          <w:rFonts w:ascii="Times New Roman" w:hAnsi="Times New Roman" w:cs="Times New Roman"/>
          <w:b/>
          <w:i/>
          <w:sz w:val="26"/>
          <w:szCs w:val="26"/>
        </w:rPr>
        <w:t>Przechowywanie zdjęć i nagrań</w:t>
      </w:r>
    </w:p>
    <w:p w:rsidR="003F5FAA" w:rsidRPr="00F248E4" w:rsidRDefault="003F5FAA" w:rsidP="002F2514">
      <w:pPr>
        <w:pStyle w:val="Akapitzlist"/>
        <w:numPr>
          <w:ilvl w:val="0"/>
          <w:numId w:val="34"/>
        </w:numPr>
        <w:spacing w:line="23" w:lineRule="atLeast"/>
        <w:jc w:val="both"/>
        <w:rPr>
          <w:sz w:val="26"/>
          <w:szCs w:val="26"/>
        </w:rPr>
      </w:pPr>
      <w:r w:rsidRPr="00F248E4">
        <w:rPr>
          <w:sz w:val="26"/>
          <w:szCs w:val="26"/>
        </w:rPr>
        <w:t xml:space="preserve">Przechowujemy materiały zawierające wizerunek dzieci w sposób zgodny </w:t>
      </w:r>
      <w:r w:rsidR="004810B1" w:rsidRPr="00F248E4">
        <w:rPr>
          <w:sz w:val="26"/>
          <w:szCs w:val="26"/>
        </w:rPr>
        <w:t xml:space="preserve">                       </w:t>
      </w:r>
      <w:r w:rsidRPr="00F248E4">
        <w:rPr>
          <w:sz w:val="26"/>
          <w:szCs w:val="26"/>
        </w:rPr>
        <w:t>z prawem i bezpieczny dla dzieci. Przyjęcie informacji o gromadzeniu materiałów i ochronie wizerunku dziecka, rodzice potwierdzają podpisem podczas  pierwszego zebrania w danym roku szkolnym.</w:t>
      </w:r>
    </w:p>
    <w:p w:rsidR="003F5FAA" w:rsidRPr="0025650B" w:rsidRDefault="003F5FAA" w:rsidP="002F2514">
      <w:pPr>
        <w:pStyle w:val="Akapitzlist"/>
        <w:numPr>
          <w:ilvl w:val="0"/>
          <w:numId w:val="3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Nośniki cyfrowe zawierające zdjęcia i nagrania są przechowywane </w:t>
      </w:r>
      <w:r w:rsidR="004810B1">
        <w:rPr>
          <w:sz w:val="26"/>
          <w:szCs w:val="26"/>
        </w:rPr>
        <w:t xml:space="preserve">                             </w:t>
      </w:r>
      <w:r w:rsidRPr="0025650B">
        <w:rPr>
          <w:sz w:val="26"/>
          <w:szCs w:val="26"/>
        </w:rPr>
        <w:t xml:space="preserve">w zamkniętej na klucz szafce, a nośniki elektroniczne zawierające zdjęcia </w:t>
      </w:r>
      <w:r w:rsidR="004810B1">
        <w:rPr>
          <w:sz w:val="26"/>
          <w:szCs w:val="26"/>
        </w:rPr>
        <w:t xml:space="preserve">                     </w:t>
      </w:r>
      <w:r w:rsidRPr="0025650B">
        <w:rPr>
          <w:sz w:val="26"/>
          <w:szCs w:val="26"/>
        </w:rPr>
        <w:t>i nagrania są przechowywane w folderze chronionym z dostępem ograniczonym do osób uprawnionych przez szkołę.</w:t>
      </w:r>
    </w:p>
    <w:p w:rsidR="003F5FAA" w:rsidRPr="0025650B" w:rsidRDefault="003F5FAA" w:rsidP="002F2514">
      <w:pPr>
        <w:pStyle w:val="Akapitzlist"/>
        <w:numPr>
          <w:ilvl w:val="0"/>
          <w:numId w:val="3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Nośniki będą przechowywane przez okres wymagany przepisami prawa </w:t>
      </w:r>
      <w:r w:rsidR="004810B1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>o archiwizacji i/lub okres ustalony przez szkołę w polityce ochrony danych osobowych.</w:t>
      </w:r>
    </w:p>
    <w:p w:rsidR="003F5FAA" w:rsidRPr="0025650B" w:rsidRDefault="003F5FAA" w:rsidP="002F2514">
      <w:pPr>
        <w:pStyle w:val="Akapitzlist"/>
        <w:numPr>
          <w:ilvl w:val="0"/>
          <w:numId w:val="3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Nie przechowu</w:t>
      </w:r>
      <w:r w:rsidR="00F248E4">
        <w:rPr>
          <w:sz w:val="26"/>
          <w:szCs w:val="26"/>
        </w:rPr>
        <w:t>jemy materiałów elektronicznych</w:t>
      </w:r>
      <w:r w:rsidRPr="0025650B">
        <w:rPr>
          <w:sz w:val="26"/>
          <w:szCs w:val="26"/>
        </w:rPr>
        <w:t xml:space="preserve"> zawierających wizerunki dzieci na nośnikach nieszyfrowanych ani mobilnych, takich jak telefony komórkowe i urządzenia z pamięcią przenośną (np. pendrive).</w:t>
      </w:r>
    </w:p>
    <w:p w:rsidR="003F5FAA" w:rsidRPr="0025650B" w:rsidRDefault="003F5FAA" w:rsidP="002F2514">
      <w:pPr>
        <w:pStyle w:val="Akapitzlist"/>
        <w:numPr>
          <w:ilvl w:val="0"/>
          <w:numId w:val="34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 Pracownicy szkoły dokonują rejestracji wizerunku uczniów wyłącznie </w:t>
      </w:r>
      <w:r w:rsidR="004810B1">
        <w:rPr>
          <w:sz w:val="26"/>
          <w:szCs w:val="26"/>
        </w:rPr>
        <w:t xml:space="preserve">                                  </w:t>
      </w:r>
      <w:r w:rsidRPr="0025650B">
        <w:rPr>
          <w:sz w:val="26"/>
          <w:szCs w:val="26"/>
        </w:rPr>
        <w:t>w sposób zgodny z prawem i bezpiecznym dla dzieci.</w:t>
      </w:r>
    </w:p>
    <w:p w:rsidR="007E020F" w:rsidRDefault="007E020F" w:rsidP="00040C94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50B">
        <w:rPr>
          <w:rFonts w:ascii="Times New Roman" w:hAnsi="Times New Roman" w:cs="Times New Roman"/>
          <w:b/>
          <w:sz w:val="26"/>
          <w:szCs w:val="26"/>
        </w:rPr>
        <w:lastRenderedPageBreak/>
        <w:t>STANDARD II – PERSONEL</w:t>
      </w:r>
    </w:p>
    <w:p w:rsidR="004810B1" w:rsidRPr="0025650B" w:rsidRDefault="004810B1" w:rsidP="004810B1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A72" w:rsidRPr="0025650B" w:rsidRDefault="007E020F" w:rsidP="002F2514">
      <w:pPr>
        <w:pStyle w:val="Tytu"/>
        <w:numPr>
          <w:ilvl w:val="0"/>
          <w:numId w:val="19"/>
        </w:numPr>
        <w:spacing w:before="0" w:beforeAutospacing="0" w:after="0" w:afterAutospacing="0" w:line="23" w:lineRule="atLeast"/>
        <w:ind w:left="709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W ramach rekrutacji członków personelu pracujących z dziećmi prowadzona jest ocena przygotowania kandydatów do pracy z dziećmi oraz spraw</w:t>
      </w:r>
      <w:r w:rsidR="00E75A72" w:rsidRPr="0025650B">
        <w:rPr>
          <w:b w:val="0"/>
          <w:color w:val="auto"/>
          <w:spacing w:val="0"/>
          <w:sz w:val="26"/>
          <w:szCs w:val="26"/>
        </w:rPr>
        <w:t>dzane są ich referencji.</w:t>
      </w:r>
    </w:p>
    <w:p w:rsidR="007E020F" w:rsidRPr="004810B1" w:rsidRDefault="007E020F" w:rsidP="002F2514">
      <w:pPr>
        <w:pStyle w:val="Tytu"/>
        <w:numPr>
          <w:ilvl w:val="0"/>
          <w:numId w:val="19"/>
        </w:numPr>
        <w:spacing w:before="0" w:beforeAutospacing="0" w:after="0" w:afterAutospacing="0" w:line="23" w:lineRule="atLeast"/>
        <w:ind w:left="709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Szkoła uzyskała o każdym członku personelu dane z Rejestru Sprawców Przestępstw na Tle Seksualnym oraz informacje z Krajowego Rejestru Karnego i rejestrów karalności państw trzecich w zakresie określonych przestępstw</w:t>
      </w:r>
      <w:r w:rsidR="004810B1">
        <w:rPr>
          <w:b w:val="0"/>
          <w:color w:val="auto"/>
          <w:spacing w:val="0"/>
          <w:sz w:val="26"/>
          <w:szCs w:val="26"/>
        </w:rPr>
        <w:t xml:space="preserve">                  </w:t>
      </w:r>
      <w:r w:rsidRPr="0025650B">
        <w:rPr>
          <w:b w:val="0"/>
          <w:color w:val="auto"/>
          <w:spacing w:val="0"/>
          <w:sz w:val="26"/>
          <w:szCs w:val="26"/>
        </w:rPr>
        <w:t xml:space="preserve"> (lub odpowiadających im czynów zabronionych w przepisach prawa obcego) lub w przypadkach prawem wskazanych oświadczenia o niekaralności</w:t>
      </w:r>
      <w:r w:rsidR="00E75A72" w:rsidRPr="0025650B">
        <w:rPr>
          <w:b w:val="0"/>
          <w:color w:val="auto"/>
          <w:spacing w:val="0"/>
          <w:sz w:val="26"/>
          <w:szCs w:val="26"/>
        </w:rPr>
        <w:t> (patrz: Standard I pkt. II, 1-2).</w:t>
      </w:r>
    </w:p>
    <w:p w:rsidR="007E020F" w:rsidRPr="0025650B" w:rsidRDefault="007E020F" w:rsidP="002F2514">
      <w:pPr>
        <w:pStyle w:val="Tytu"/>
        <w:numPr>
          <w:ilvl w:val="0"/>
          <w:numId w:val="19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 xml:space="preserve">Określone są zasady bezpiecznych relacji całego personelu z dziećmi, wskazujące, jakie zachowania w </w:t>
      </w:r>
      <w:r w:rsidR="00E75A72" w:rsidRPr="0025650B">
        <w:rPr>
          <w:b w:val="0"/>
          <w:color w:val="auto"/>
          <w:spacing w:val="0"/>
          <w:sz w:val="26"/>
          <w:szCs w:val="26"/>
        </w:rPr>
        <w:t>szkole</w:t>
      </w:r>
      <w:r w:rsidRPr="0025650B">
        <w:rPr>
          <w:b w:val="0"/>
          <w:color w:val="auto"/>
          <w:spacing w:val="0"/>
          <w:sz w:val="26"/>
          <w:szCs w:val="26"/>
        </w:rPr>
        <w:t xml:space="preserve"> są niedozwolone, a jakie p</w:t>
      </w:r>
      <w:r w:rsidR="00E75A72" w:rsidRPr="0025650B">
        <w:rPr>
          <w:b w:val="0"/>
          <w:color w:val="auto"/>
          <w:spacing w:val="0"/>
          <w:sz w:val="26"/>
          <w:szCs w:val="26"/>
        </w:rPr>
        <w:t xml:space="preserve">ożądane </w:t>
      </w:r>
      <w:r w:rsidR="004810B1">
        <w:rPr>
          <w:b w:val="0"/>
          <w:color w:val="auto"/>
          <w:spacing w:val="0"/>
          <w:sz w:val="26"/>
          <w:szCs w:val="26"/>
        </w:rPr>
        <w:t xml:space="preserve">                            </w:t>
      </w:r>
      <w:r w:rsidR="00E75A72" w:rsidRPr="0025650B">
        <w:rPr>
          <w:b w:val="0"/>
          <w:color w:val="auto"/>
          <w:spacing w:val="0"/>
          <w:sz w:val="26"/>
          <w:szCs w:val="26"/>
        </w:rPr>
        <w:t>w kontakcie z dzieckiem</w:t>
      </w:r>
      <w:r w:rsidRPr="0025650B">
        <w:rPr>
          <w:b w:val="0"/>
          <w:color w:val="auto"/>
          <w:spacing w:val="0"/>
          <w:sz w:val="26"/>
          <w:szCs w:val="26"/>
        </w:rPr>
        <w:t xml:space="preserve">  </w:t>
      </w:r>
      <w:r w:rsidR="00E75A72" w:rsidRPr="0025650B">
        <w:rPr>
          <w:b w:val="0"/>
          <w:color w:val="auto"/>
          <w:spacing w:val="0"/>
          <w:sz w:val="26"/>
          <w:szCs w:val="26"/>
        </w:rPr>
        <w:t>(patrz: Standard I pkt. IV, 1-3; V, 1-11).</w:t>
      </w:r>
    </w:p>
    <w:p w:rsidR="007E020F" w:rsidRPr="0025650B" w:rsidRDefault="00E75A72" w:rsidP="002F2514">
      <w:pPr>
        <w:pStyle w:val="Tytu"/>
        <w:numPr>
          <w:ilvl w:val="0"/>
          <w:numId w:val="19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Dyrektor szkoły zapewnia</w:t>
      </w:r>
      <w:r w:rsidR="007E020F" w:rsidRPr="0025650B">
        <w:rPr>
          <w:b w:val="0"/>
          <w:color w:val="auto"/>
          <w:spacing w:val="0"/>
          <w:sz w:val="26"/>
          <w:szCs w:val="26"/>
        </w:rPr>
        <w:t xml:space="preserve"> swoim pracownikom podstawową edukację na temat ochrony dzieci przed krzywdzeniem i pomocy dzieciom w sytuacjach zagrożenia, w zakresie:  </w:t>
      </w:r>
    </w:p>
    <w:p w:rsidR="007E020F" w:rsidRPr="0025650B" w:rsidRDefault="007E020F" w:rsidP="002F2514">
      <w:pPr>
        <w:pStyle w:val="Tytu"/>
        <w:numPr>
          <w:ilvl w:val="0"/>
          <w:numId w:val="20"/>
        </w:numPr>
        <w:spacing w:before="0" w:beforeAutospacing="0" w:after="0" w:afterAutospacing="0" w:line="23" w:lineRule="atLeast"/>
        <w:ind w:left="714" w:hanging="357"/>
        <w:contextualSpacing/>
        <w:jc w:val="both"/>
        <w:rPr>
          <w:b w:val="0"/>
          <w:color w:val="auto"/>
          <w:spacing w:val="0"/>
          <w:sz w:val="26"/>
          <w:szCs w:val="26"/>
        </w:rPr>
      </w:pPr>
      <w:r w:rsidRPr="0025650B">
        <w:rPr>
          <w:b w:val="0"/>
          <w:color w:val="auto"/>
          <w:spacing w:val="0"/>
          <w:sz w:val="26"/>
          <w:szCs w:val="26"/>
        </w:rPr>
        <w:t>rozpoznawania symptomów krzywdzenia dzieci</w:t>
      </w:r>
      <w:r w:rsidR="00950C24" w:rsidRPr="0025650B">
        <w:rPr>
          <w:b w:val="0"/>
          <w:color w:val="auto"/>
          <w:spacing w:val="0"/>
          <w:sz w:val="26"/>
          <w:szCs w:val="26"/>
        </w:rPr>
        <w:t>,</w:t>
      </w:r>
      <w:r w:rsidRPr="0025650B">
        <w:rPr>
          <w:b w:val="0"/>
          <w:color w:val="auto"/>
          <w:spacing w:val="0"/>
          <w:sz w:val="26"/>
          <w:szCs w:val="26"/>
        </w:rPr>
        <w:t xml:space="preserve">  </w:t>
      </w:r>
    </w:p>
    <w:p w:rsidR="007E020F" w:rsidRPr="0025650B" w:rsidRDefault="007E020F" w:rsidP="002F2514">
      <w:pPr>
        <w:pStyle w:val="Akapitzlist"/>
        <w:numPr>
          <w:ilvl w:val="0"/>
          <w:numId w:val="20"/>
        </w:numPr>
        <w:spacing w:line="23" w:lineRule="atLeast"/>
        <w:ind w:left="714" w:hanging="357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procedur interwencji w </w:t>
      </w:r>
      <w:r w:rsidR="00950C24" w:rsidRPr="0025650B">
        <w:rPr>
          <w:sz w:val="26"/>
          <w:szCs w:val="26"/>
        </w:rPr>
        <w:t>przypadku podejrzeń krzywdzenia,</w:t>
      </w:r>
      <w:r w:rsidRPr="0025650B">
        <w:rPr>
          <w:sz w:val="26"/>
          <w:szCs w:val="26"/>
        </w:rPr>
        <w:t> </w:t>
      </w:r>
    </w:p>
    <w:p w:rsidR="007E020F" w:rsidRPr="0025650B" w:rsidRDefault="007E020F" w:rsidP="002F2514">
      <w:pPr>
        <w:pStyle w:val="Akapitzlist"/>
        <w:numPr>
          <w:ilvl w:val="0"/>
          <w:numId w:val="20"/>
        </w:numPr>
        <w:spacing w:line="23" w:lineRule="atLeast"/>
        <w:ind w:left="714" w:hanging="357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odpowiedzialności prawnej pracowników placówki, zobowiązanych </w:t>
      </w:r>
      <w:r w:rsidR="004810B1">
        <w:rPr>
          <w:sz w:val="26"/>
          <w:szCs w:val="26"/>
        </w:rPr>
        <w:t xml:space="preserve">                            </w:t>
      </w:r>
      <w:r w:rsidRPr="0025650B">
        <w:rPr>
          <w:sz w:val="26"/>
          <w:szCs w:val="26"/>
        </w:rPr>
        <w:t>do podejmowania interwencji</w:t>
      </w:r>
      <w:r w:rsidR="00950C24" w:rsidRPr="0025650B">
        <w:rPr>
          <w:sz w:val="26"/>
          <w:szCs w:val="26"/>
        </w:rPr>
        <w:t>,</w:t>
      </w:r>
      <w:r w:rsidRPr="0025650B">
        <w:rPr>
          <w:sz w:val="26"/>
          <w:szCs w:val="26"/>
        </w:rPr>
        <w:t>  </w:t>
      </w:r>
    </w:p>
    <w:p w:rsidR="007E020F" w:rsidRPr="0025650B" w:rsidRDefault="00E75A72" w:rsidP="002F2514">
      <w:pPr>
        <w:pStyle w:val="Akapitzlist"/>
        <w:numPr>
          <w:ilvl w:val="0"/>
          <w:numId w:val="20"/>
        </w:numPr>
        <w:spacing w:line="23" w:lineRule="atLeast"/>
        <w:ind w:left="714" w:hanging="357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procedury „Niebieskie Karty”</w:t>
      </w:r>
      <w:r w:rsidR="007E020F" w:rsidRPr="0025650B">
        <w:rPr>
          <w:sz w:val="26"/>
          <w:szCs w:val="26"/>
        </w:rPr>
        <w:t>. </w:t>
      </w:r>
    </w:p>
    <w:p w:rsidR="004A4DCF" w:rsidRPr="0025650B" w:rsidRDefault="007E020F" w:rsidP="002F2514">
      <w:pPr>
        <w:pStyle w:val="Akapitzlist"/>
        <w:numPr>
          <w:ilvl w:val="0"/>
          <w:numId w:val="19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Cały personel organizacji/instytucji pracujący z dziećmi i ich opiekunami jest przygotowany, by edukować:  </w:t>
      </w:r>
    </w:p>
    <w:p w:rsidR="004A4DCF" w:rsidRPr="0025650B" w:rsidRDefault="007E020F" w:rsidP="002F2514">
      <w:pPr>
        <w:pStyle w:val="Akapitzlist"/>
        <w:numPr>
          <w:ilvl w:val="0"/>
          <w:numId w:val="21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dzieci na temat ochrony przed przemocą i wykorzystywaniem</w:t>
      </w:r>
      <w:r w:rsidR="00950C24" w:rsidRPr="0025650B">
        <w:rPr>
          <w:sz w:val="26"/>
          <w:szCs w:val="26"/>
        </w:rPr>
        <w:t>,</w:t>
      </w:r>
      <w:r w:rsidRPr="0025650B">
        <w:rPr>
          <w:sz w:val="26"/>
          <w:szCs w:val="26"/>
        </w:rPr>
        <w:t xml:space="preserve">  </w:t>
      </w:r>
    </w:p>
    <w:p w:rsidR="007E020F" w:rsidRPr="0025650B" w:rsidRDefault="007E020F" w:rsidP="002F2514">
      <w:pPr>
        <w:pStyle w:val="Akapitzlist"/>
        <w:numPr>
          <w:ilvl w:val="0"/>
          <w:numId w:val="21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opiekunów dzieci na temat wychowania dzieci bez przemocy oraz chronienia ich przed przemocą i wykorzystywaniem.  </w:t>
      </w:r>
    </w:p>
    <w:p w:rsidR="004A4DCF" w:rsidRPr="0025650B" w:rsidRDefault="007E020F" w:rsidP="002F2514">
      <w:pPr>
        <w:pStyle w:val="Akapitzlist"/>
        <w:numPr>
          <w:ilvl w:val="0"/>
          <w:numId w:val="19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Personel dysponuje materiałami edukacyjnymi dla dzieci i dla rodziców </w:t>
      </w:r>
      <w:r w:rsidR="004810B1">
        <w:rPr>
          <w:sz w:val="26"/>
          <w:szCs w:val="26"/>
        </w:rPr>
        <w:t xml:space="preserve">                       </w:t>
      </w:r>
      <w:r w:rsidRPr="0025650B">
        <w:rPr>
          <w:sz w:val="26"/>
          <w:szCs w:val="26"/>
        </w:rPr>
        <w:t>oraz aktywnie je wykorzystuje.  </w:t>
      </w:r>
    </w:p>
    <w:p w:rsidR="00146EB2" w:rsidRPr="0025650B" w:rsidRDefault="00146EB2" w:rsidP="002F2514">
      <w:pPr>
        <w:pStyle w:val="Akapitzlist"/>
        <w:numPr>
          <w:ilvl w:val="0"/>
          <w:numId w:val="19"/>
        </w:numPr>
        <w:spacing w:line="23" w:lineRule="atLeast"/>
        <w:ind w:left="70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Instytucja edukuje, angażuje i monitoruje swoich pracowników na rzecz ochrony przed krzywdzeniem</w:t>
      </w:r>
      <w:r w:rsidR="00950C24" w:rsidRPr="0025650B">
        <w:rPr>
          <w:sz w:val="26"/>
          <w:szCs w:val="26"/>
        </w:rPr>
        <w:t>.</w:t>
      </w:r>
    </w:p>
    <w:p w:rsidR="00082D2E" w:rsidRPr="0025650B" w:rsidRDefault="00082D2E" w:rsidP="0025650B">
      <w:pPr>
        <w:pStyle w:val="Akapitzlist"/>
        <w:spacing w:line="23" w:lineRule="atLeast"/>
        <w:ind w:left="1074"/>
        <w:jc w:val="both"/>
        <w:rPr>
          <w:b/>
          <w:sz w:val="26"/>
          <w:szCs w:val="26"/>
        </w:rPr>
      </w:pPr>
    </w:p>
    <w:p w:rsidR="00082D2E" w:rsidRPr="0025650B" w:rsidRDefault="00082D2E" w:rsidP="00752FCC">
      <w:pPr>
        <w:pStyle w:val="Akapitzlist"/>
        <w:spacing w:line="23" w:lineRule="atLeast"/>
        <w:ind w:left="1074"/>
        <w:jc w:val="center"/>
        <w:rPr>
          <w:b/>
          <w:sz w:val="26"/>
          <w:szCs w:val="26"/>
        </w:rPr>
      </w:pPr>
      <w:r w:rsidRPr="0025650B">
        <w:rPr>
          <w:b/>
          <w:sz w:val="26"/>
          <w:szCs w:val="26"/>
        </w:rPr>
        <w:t>STANDARD III– PROCEDURY</w:t>
      </w:r>
    </w:p>
    <w:p w:rsidR="00082D2E" w:rsidRPr="0025650B" w:rsidRDefault="00082D2E" w:rsidP="00752FCC">
      <w:pPr>
        <w:pStyle w:val="Akapitzlist"/>
        <w:spacing w:line="23" w:lineRule="atLeast"/>
        <w:ind w:left="1074"/>
        <w:jc w:val="center"/>
        <w:rPr>
          <w:b/>
          <w:sz w:val="26"/>
          <w:szCs w:val="26"/>
        </w:rPr>
      </w:pPr>
    </w:p>
    <w:p w:rsidR="00082D2E" w:rsidRPr="0025650B" w:rsidRDefault="00082D2E" w:rsidP="0025650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Szkoła wypracowała procedury, które określają krok po kroku, jakie działanie należy podjąć w sytuacji krzywdzenia dziecka lub zagrożenia jego bezpieczeństwa </w:t>
      </w:r>
      <w:r w:rsidR="00752F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Pr="0025650B">
        <w:rPr>
          <w:rFonts w:ascii="Times New Roman" w:eastAsia="Times New Roman" w:hAnsi="Times New Roman" w:cs="Times New Roman"/>
          <w:sz w:val="26"/>
          <w:szCs w:val="26"/>
          <w:lang w:eastAsia="pl-PL"/>
        </w:rPr>
        <w:t>ze strony personelu organizacji, członków rodziny, rówieśników i osób obcych.  </w:t>
      </w:r>
    </w:p>
    <w:p w:rsidR="00082D2E" w:rsidRPr="0025650B" w:rsidRDefault="00082D2E" w:rsidP="0025650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50B">
        <w:rPr>
          <w:rFonts w:ascii="Times New Roman" w:eastAsia="Times New Roman" w:hAnsi="Times New Roman" w:cs="Times New Roman"/>
          <w:sz w:val="26"/>
          <w:szCs w:val="26"/>
          <w:lang w:eastAsia="pl-PL"/>
        </w:rPr>
        <w:t> Szkoła dysponuje danymi kontaktowymi lokalnych instytucji i organizacji, które zajmują się interwencją i pomocą w sytuacjach krzywdzenia dzieci (policja, sąd rodzinny, centrum interwencji kryzysowej, ośrodek pomocy społecznej, placówki ochrony zdrowia) oraz zapewnia do nich dostęp wszystkim pracownikom.   </w:t>
      </w:r>
    </w:p>
    <w:p w:rsidR="00082D2E" w:rsidRPr="0025650B" w:rsidRDefault="00082D2E" w:rsidP="0025650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szkole wyeksponowane są informacje dla dzieci i rodziców na temat możliwości uzyskania pomocy w trudnej sytuacji, w tym numery bezpłatnych telefonów zaufania dla dzieci i młodzieży. </w:t>
      </w:r>
    </w:p>
    <w:p w:rsidR="00676266" w:rsidRPr="0025650B" w:rsidRDefault="00676266" w:rsidP="0025650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6266" w:rsidRPr="00140185" w:rsidRDefault="00676266" w:rsidP="002F2514">
      <w:pPr>
        <w:pStyle w:val="Akapitzlist"/>
        <w:numPr>
          <w:ilvl w:val="2"/>
          <w:numId w:val="18"/>
        </w:numPr>
        <w:spacing w:line="23" w:lineRule="atLeast"/>
        <w:ind w:left="709"/>
        <w:jc w:val="both"/>
        <w:rPr>
          <w:b/>
          <w:bCs/>
          <w:i/>
          <w:sz w:val="26"/>
          <w:szCs w:val="26"/>
        </w:rPr>
      </w:pPr>
      <w:r w:rsidRPr="00140185">
        <w:rPr>
          <w:b/>
          <w:i/>
          <w:sz w:val="26"/>
          <w:szCs w:val="26"/>
        </w:rPr>
        <w:lastRenderedPageBreak/>
        <w:t>Zasady interwencji w przypadku podejrzenia dziecka przez osoby trzecie</w:t>
      </w:r>
      <w:r w:rsidRPr="00140185">
        <w:rPr>
          <w:b/>
          <w:bCs/>
          <w:i/>
          <w:sz w:val="26"/>
          <w:szCs w:val="26"/>
        </w:rPr>
        <w:t xml:space="preserve"> (np. wolontariusze, pracownicy szkoły oraz inne osoby, które mają kontakt z dzieckiem).</w:t>
      </w:r>
    </w:p>
    <w:p w:rsidR="00676266" w:rsidRPr="0025650B" w:rsidRDefault="00676266" w:rsidP="002F2514">
      <w:pPr>
        <w:pStyle w:val="Akapitzlist"/>
        <w:numPr>
          <w:ilvl w:val="0"/>
          <w:numId w:val="22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 przypadku gdy dyrektor szkoły podejrzewa, że dziecko:</w:t>
      </w:r>
    </w:p>
    <w:p w:rsidR="002F2514" w:rsidRDefault="00676266" w:rsidP="002F2514">
      <w:pPr>
        <w:pStyle w:val="Akapitzlist"/>
        <w:numPr>
          <w:ilvl w:val="3"/>
          <w:numId w:val="18"/>
        </w:numPr>
        <w:spacing w:line="23" w:lineRule="atLeast"/>
        <w:ind w:left="1134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doświadcza przemocy z uszczerbkiem na zdrowiu, wykorzystania seksualnego lub/i zagrożone jest jego życie dyrektor  zobowiązany jest do:</w:t>
      </w:r>
    </w:p>
    <w:p w:rsidR="002F2514" w:rsidRDefault="00676266" w:rsidP="002F2514">
      <w:pPr>
        <w:pStyle w:val="Akapitzlist"/>
        <w:numPr>
          <w:ilvl w:val="0"/>
          <w:numId w:val="46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 xml:space="preserve">zapewnienia bezpieczeństwa dziecku i odseparowania go od osoby podejrzanej o krzywdzenie; </w:t>
      </w:r>
    </w:p>
    <w:p w:rsidR="00676266" w:rsidRPr="002F2514" w:rsidRDefault="00676266" w:rsidP="002F2514">
      <w:pPr>
        <w:pStyle w:val="Akapitzlist"/>
        <w:numPr>
          <w:ilvl w:val="0"/>
          <w:numId w:val="46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>poinformowania policji pod nr 112 lub prokuratury.</w:t>
      </w:r>
    </w:p>
    <w:p w:rsidR="00676266" w:rsidRPr="0025650B" w:rsidRDefault="00676266" w:rsidP="002F2514">
      <w:pPr>
        <w:pStyle w:val="Akapitzlist"/>
        <w:numPr>
          <w:ilvl w:val="3"/>
          <w:numId w:val="18"/>
        </w:numPr>
        <w:spacing w:line="23" w:lineRule="atLeast"/>
        <w:ind w:left="1134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doświadcza jednorazowo innej przemocy fizycznej (np. klapsy, popychanie, szturchanie) lub przemocy psychicznej (np. poniżanie, dyskryminacja, ośmieszanie) dyrektor zobowiązany jest do:</w:t>
      </w:r>
    </w:p>
    <w:p w:rsidR="002F2514" w:rsidRDefault="00676266" w:rsidP="002F2514">
      <w:pPr>
        <w:pStyle w:val="Akapitzlist"/>
        <w:numPr>
          <w:ilvl w:val="0"/>
          <w:numId w:val="45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 xml:space="preserve">zadbania o bezpieczeństwo dziecka i odseparowania go od osoby podejrzanej o krzywdzenie; </w:t>
      </w:r>
    </w:p>
    <w:p w:rsidR="00676266" w:rsidRPr="002F2514" w:rsidRDefault="00676266" w:rsidP="002F2514">
      <w:pPr>
        <w:pStyle w:val="Akapitzlist"/>
        <w:numPr>
          <w:ilvl w:val="0"/>
          <w:numId w:val="45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>zakończenie współpracy/rozwiązanie umowy z osobą krzywdzącą dziecko.</w:t>
      </w:r>
    </w:p>
    <w:p w:rsidR="00676266" w:rsidRPr="0025650B" w:rsidRDefault="00676266" w:rsidP="002F2514">
      <w:pPr>
        <w:pStyle w:val="Akapitzlist"/>
        <w:numPr>
          <w:ilvl w:val="3"/>
          <w:numId w:val="18"/>
        </w:numPr>
        <w:spacing w:line="23" w:lineRule="atLeast"/>
        <w:ind w:left="1134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jest pokrzywdzone innymi typami przestępstw - dyrektor zobowiązany jest do:</w:t>
      </w:r>
    </w:p>
    <w:p w:rsidR="002F2514" w:rsidRDefault="00676266" w:rsidP="002F2514">
      <w:pPr>
        <w:pStyle w:val="Akapitzlist"/>
        <w:numPr>
          <w:ilvl w:val="0"/>
          <w:numId w:val="47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>zadbania o bezpieczeństwo dziecka i odseparowania go od osoby podejrzanej o krzywdzenie;</w:t>
      </w:r>
    </w:p>
    <w:p w:rsidR="00676266" w:rsidRPr="002F2514" w:rsidRDefault="00676266" w:rsidP="002F2514">
      <w:pPr>
        <w:pStyle w:val="Akapitzlist"/>
        <w:numPr>
          <w:ilvl w:val="0"/>
          <w:numId w:val="47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>poinformowania na piśmie policji lub prokuratury, składając zawiadomienie o możliwości popełnienia przestępstwa;</w:t>
      </w:r>
    </w:p>
    <w:p w:rsidR="00676266" w:rsidRPr="0025650B" w:rsidRDefault="00676266" w:rsidP="002F2514">
      <w:pPr>
        <w:pStyle w:val="Akapitzlist"/>
        <w:numPr>
          <w:ilvl w:val="3"/>
          <w:numId w:val="18"/>
        </w:numPr>
        <w:spacing w:line="23" w:lineRule="atLeast"/>
        <w:ind w:left="1134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doświadcza innych niepokojących zachowań (tj. krzyk, niestosowne komentarze) dyrektor szkoły zobowiązany jest do :</w:t>
      </w:r>
    </w:p>
    <w:p w:rsidR="002F2514" w:rsidRDefault="00676266" w:rsidP="002F2514">
      <w:pPr>
        <w:pStyle w:val="Akapitzlist"/>
        <w:numPr>
          <w:ilvl w:val="0"/>
          <w:numId w:val="48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>zadbania o bezpieczeństwo dziecka i odseparowania go od osoby podejrzanej o krzywdzenie;</w:t>
      </w:r>
    </w:p>
    <w:p w:rsidR="00676266" w:rsidRPr="002F2514" w:rsidRDefault="00676266" w:rsidP="002F2514">
      <w:pPr>
        <w:pStyle w:val="Akapitzlist"/>
        <w:numPr>
          <w:ilvl w:val="0"/>
          <w:numId w:val="48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>przeprowadzenie rozmowy dyscyplinującej, a w przypadku braku poprawy zakończenie współpracy.</w:t>
      </w:r>
    </w:p>
    <w:p w:rsidR="007B6969" w:rsidRPr="0025650B" w:rsidRDefault="007B6969" w:rsidP="0025650B">
      <w:pPr>
        <w:pStyle w:val="Akapitzlist"/>
        <w:spacing w:line="23" w:lineRule="atLeast"/>
        <w:ind w:left="1418"/>
        <w:jc w:val="both"/>
        <w:rPr>
          <w:sz w:val="26"/>
          <w:szCs w:val="26"/>
        </w:rPr>
      </w:pPr>
    </w:p>
    <w:p w:rsidR="007B6969" w:rsidRPr="00140185" w:rsidRDefault="007B6969" w:rsidP="002F2514">
      <w:pPr>
        <w:pStyle w:val="Akapitzlist"/>
        <w:numPr>
          <w:ilvl w:val="2"/>
          <w:numId w:val="18"/>
        </w:numPr>
        <w:spacing w:line="23" w:lineRule="atLeast"/>
        <w:ind w:left="709"/>
        <w:jc w:val="both"/>
        <w:rPr>
          <w:b/>
          <w:bCs/>
          <w:i/>
          <w:sz w:val="26"/>
          <w:szCs w:val="26"/>
        </w:rPr>
      </w:pPr>
      <w:r w:rsidRPr="00140185">
        <w:rPr>
          <w:b/>
          <w:bCs/>
          <w:i/>
          <w:sz w:val="26"/>
          <w:szCs w:val="26"/>
        </w:rPr>
        <w:t xml:space="preserve">Zasady interwencji w przypadku podejrzenia krzywdzenia dziecka </w:t>
      </w:r>
      <w:r w:rsidR="00752FCC" w:rsidRPr="00140185">
        <w:rPr>
          <w:b/>
          <w:bCs/>
          <w:i/>
          <w:sz w:val="26"/>
          <w:szCs w:val="26"/>
        </w:rPr>
        <w:t xml:space="preserve">                   </w:t>
      </w:r>
      <w:r w:rsidRPr="00140185">
        <w:rPr>
          <w:b/>
          <w:bCs/>
          <w:i/>
          <w:sz w:val="26"/>
          <w:szCs w:val="26"/>
        </w:rPr>
        <w:t>przez osobę nieletnią, czyli taką, która nie ukończyła 17</w:t>
      </w:r>
      <w:r w:rsidR="002F2514" w:rsidRPr="00140185">
        <w:rPr>
          <w:b/>
          <w:bCs/>
          <w:i/>
          <w:sz w:val="26"/>
          <w:szCs w:val="26"/>
        </w:rPr>
        <w:t>.</w:t>
      </w:r>
      <w:r w:rsidRPr="00140185">
        <w:rPr>
          <w:b/>
          <w:bCs/>
          <w:i/>
          <w:sz w:val="26"/>
          <w:szCs w:val="26"/>
        </w:rPr>
        <w:t xml:space="preserve"> roku życia</w:t>
      </w:r>
      <w:r w:rsidR="002F2514" w:rsidRPr="00140185">
        <w:rPr>
          <w:b/>
          <w:bCs/>
          <w:i/>
          <w:sz w:val="26"/>
          <w:szCs w:val="26"/>
        </w:rPr>
        <w:t>.</w:t>
      </w:r>
    </w:p>
    <w:p w:rsidR="002F2514" w:rsidRDefault="007B6969" w:rsidP="002F2514">
      <w:pPr>
        <w:pStyle w:val="Akapitzlist"/>
        <w:numPr>
          <w:ilvl w:val="0"/>
          <w:numId w:val="23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 przypadku podejrzenia przez pracownika, że dziecko:</w:t>
      </w:r>
    </w:p>
    <w:p w:rsidR="007B6969" w:rsidRPr="002F2514" w:rsidRDefault="002F2514" w:rsidP="002F2514">
      <w:pPr>
        <w:pStyle w:val="Akapitzlist"/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7B6969" w:rsidRPr="002F2514">
        <w:rPr>
          <w:sz w:val="26"/>
          <w:szCs w:val="26"/>
        </w:rPr>
        <w:t>doświadcza ze strony innego dziecka przemocy z uszczerbkiem na zdrowiu, wykorzystania seksualnego lub/i zagrożone jest jego życie pracownik szkoły zobowiązany jest do:</w:t>
      </w:r>
    </w:p>
    <w:p w:rsidR="007B6969" w:rsidRPr="0025650B" w:rsidRDefault="007B6969" w:rsidP="002F2514">
      <w:pPr>
        <w:pStyle w:val="Akapitzlist"/>
        <w:numPr>
          <w:ilvl w:val="0"/>
          <w:numId w:val="25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zadbania o bezpieczeństwo dziecka i odseparowania go od osoby podejrzanej </w:t>
      </w:r>
      <w:r w:rsidR="00752FCC">
        <w:rPr>
          <w:sz w:val="26"/>
          <w:szCs w:val="26"/>
        </w:rPr>
        <w:t xml:space="preserve">                 </w:t>
      </w:r>
      <w:r w:rsidRPr="0025650B">
        <w:rPr>
          <w:sz w:val="26"/>
          <w:szCs w:val="26"/>
        </w:rPr>
        <w:t xml:space="preserve">o    krzywdzenie; </w:t>
      </w:r>
    </w:p>
    <w:p w:rsidR="007B6969" w:rsidRPr="0025650B" w:rsidRDefault="007B6969" w:rsidP="002F2514">
      <w:pPr>
        <w:pStyle w:val="Akapitzlist"/>
        <w:numPr>
          <w:ilvl w:val="0"/>
          <w:numId w:val="25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przekazuje informację o zdarzeniu dyrektorowi szkoły, który wskazuje odpowiednią osobę lub powołuje Zespół interwencyjny, składający się </w:t>
      </w:r>
      <w:r w:rsidR="00BB7CB5">
        <w:rPr>
          <w:sz w:val="26"/>
          <w:szCs w:val="26"/>
        </w:rPr>
        <w:t xml:space="preserve">                                      </w:t>
      </w:r>
      <w:r w:rsidRPr="0025650B">
        <w:rPr>
          <w:sz w:val="26"/>
          <w:szCs w:val="26"/>
        </w:rPr>
        <w:t>z pedagoga i/lub psychologa, wychowawcy;</w:t>
      </w:r>
    </w:p>
    <w:p w:rsidR="007B6969" w:rsidRPr="0025650B" w:rsidRDefault="007B6969" w:rsidP="002F2514">
      <w:pPr>
        <w:pStyle w:val="Akapitzlist"/>
        <w:numPr>
          <w:ilvl w:val="0"/>
          <w:numId w:val="25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wskazana osoba lub Zespół przeprowadza rozmowę z rodzicami/opiekunami dzieci uwikłanych w przemoc; </w:t>
      </w:r>
    </w:p>
    <w:p w:rsidR="007B6969" w:rsidRPr="0025650B" w:rsidRDefault="007B6969" w:rsidP="002F2514">
      <w:pPr>
        <w:pStyle w:val="Akapitzlist"/>
        <w:numPr>
          <w:ilvl w:val="0"/>
          <w:numId w:val="25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równolegle dyrektor szkoły powiadomienia sąd  rodzinny lub policję, wysyłając zawiadomienie o możliwości popełnienia przestępstwa. </w:t>
      </w:r>
    </w:p>
    <w:p w:rsidR="007B6969" w:rsidRPr="0025650B" w:rsidRDefault="002F2514" w:rsidP="002F2514">
      <w:pPr>
        <w:pStyle w:val="Akapitzlist"/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7B6969" w:rsidRPr="0025650B">
        <w:rPr>
          <w:sz w:val="26"/>
          <w:szCs w:val="26"/>
        </w:rPr>
        <w:t xml:space="preserve">doświadcza ze strony innego dziecka innej przemocy fizycznej </w:t>
      </w:r>
      <w:r>
        <w:rPr>
          <w:sz w:val="26"/>
          <w:szCs w:val="26"/>
        </w:rPr>
        <w:t xml:space="preserve">                                   </w:t>
      </w:r>
      <w:r w:rsidR="007B6969" w:rsidRPr="0025650B">
        <w:rPr>
          <w:sz w:val="26"/>
          <w:szCs w:val="26"/>
        </w:rPr>
        <w:t xml:space="preserve">(np. popychanie, szturchanie), przemocy psychicznej (np. poniżanie, </w:t>
      </w:r>
      <w:r w:rsidR="007B6969" w:rsidRPr="0025650B">
        <w:rPr>
          <w:sz w:val="26"/>
          <w:szCs w:val="26"/>
        </w:rPr>
        <w:lastRenderedPageBreak/>
        <w:t>dyskryminacja, ośmieszanie) lub innych niepokojących zachowań (tj. krzyk, niestosowne komentarze) pracownik szkoły zobowiązany jest do:</w:t>
      </w:r>
    </w:p>
    <w:p w:rsidR="007B6969" w:rsidRPr="0025650B" w:rsidRDefault="007B6969" w:rsidP="002F2514">
      <w:pPr>
        <w:pStyle w:val="Akapitzlist"/>
        <w:numPr>
          <w:ilvl w:val="0"/>
          <w:numId w:val="2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zadbania o bezpieczeństwo dziecka i odseparowania go od osoby podejrzanej </w:t>
      </w:r>
      <w:r w:rsidR="00BB7CB5">
        <w:rPr>
          <w:sz w:val="26"/>
          <w:szCs w:val="26"/>
        </w:rPr>
        <w:t xml:space="preserve">                     </w:t>
      </w:r>
      <w:r w:rsidRPr="0025650B">
        <w:rPr>
          <w:sz w:val="26"/>
          <w:szCs w:val="26"/>
        </w:rPr>
        <w:t xml:space="preserve">o    krzywdzenie; </w:t>
      </w:r>
    </w:p>
    <w:p w:rsidR="007B6969" w:rsidRPr="0025650B" w:rsidRDefault="007B6969" w:rsidP="002F2514">
      <w:pPr>
        <w:pStyle w:val="Akapitzlist"/>
        <w:numPr>
          <w:ilvl w:val="0"/>
          <w:numId w:val="2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przekazania informacji o zdarzeniu wychowawcy (pedagogowi/psychologowi);</w:t>
      </w:r>
    </w:p>
    <w:p w:rsidR="002F2514" w:rsidRDefault="007B6969" w:rsidP="002F2514">
      <w:pPr>
        <w:pStyle w:val="Akapitzlist"/>
        <w:numPr>
          <w:ilvl w:val="0"/>
          <w:numId w:val="26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wychowawca</w:t>
      </w:r>
      <w:r w:rsidR="00191E1D" w:rsidRPr="0025650B">
        <w:rPr>
          <w:sz w:val="26"/>
          <w:szCs w:val="26"/>
        </w:rPr>
        <w:t xml:space="preserve"> (pedagog</w:t>
      </w:r>
      <w:r w:rsidRPr="0025650B">
        <w:rPr>
          <w:sz w:val="26"/>
          <w:szCs w:val="26"/>
        </w:rPr>
        <w:t>/psycholog)</w:t>
      </w:r>
      <w:r w:rsidR="00191E1D" w:rsidRPr="0025650B">
        <w:rPr>
          <w:sz w:val="26"/>
          <w:szCs w:val="26"/>
        </w:rPr>
        <w:t xml:space="preserve"> </w:t>
      </w:r>
      <w:r w:rsidRPr="0025650B">
        <w:rPr>
          <w:sz w:val="26"/>
          <w:szCs w:val="26"/>
        </w:rPr>
        <w:t>przeprowadza rozmowy osobno z rodzicami dziecka krzywdzącego i krzywdzonego oraz opracowuje</w:t>
      </w:r>
      <w:r w:rsidR="00191E1D" w:rsidRPr="0025650B">
        <w:rPr>
          <w:sz w:val="26"/>
          <w:szCs w:val="26"/>
        </w:rPr>
        <w:t xml:space="preserve"> działania naprawcze.</w:t>
      </w:r>
      <w:r w:rsidRPr="0025650B">
        <w:rPr>
          <w:sz w:val="26"/>
          <w:szCs w:val="26"/>
        </w:rPr>
        <w:t xml:space="preserve"> </w:t>
      </w:r>
    </w:p>
    <w:p w:rsidR="007B6969" w:rsidRPr="002F2514" w:rsidRDefault="007B6969" w:rsidP="002F2514">
      <w:pPr>
        <w:pStyle w:val="Akapitzlist"/>
        <w:numPr>
          <w:ilvl w:val="0"/>
          <w:numId w:val="33"/>
        </w:numPr>
        <w:spacing w:line="23" w:lineRule="atLeast"/>
        <w:jc w:val="both"/>
        <w:rPr>
          <w:sz w:val="26"/>
          <w:szCs w:val="26"/>
        </w:rPr>
      </w:pPr>
      <w:r w:rsidRPr="002F2514">
        <w:rPr>
          <w:sz w:val="26"/>
          <w:szCs w:val="26"/>
        </w:rPr>
        <w:t xml:space="preserve">W przypadku powtarzającej się przemocy szkoła powiadamia sąd rodzinny, wysyłając wniosek o wgląd w sytuację </w:t>
      </w:r>
      <w:r w:rsidR="00191E1D" w:rsidRPr="002F2514">
        <w:rPr>
          <w:sz w:val="26"/>
          <w:szCs w:val="26"/>
        </w:rPr>
        <w:t>ucznia</w:t>
      </w:r>
      <w:r w:rsidRPr="002F2514">
        <w:rPr>
          <w:sz w:val="26"/>
          <w:szCs w:val="26"/>
        </w:rPr>
        <w:t>.</w:t>
      </w:r>
    </w:p>
    <w:p w:rsidR="00191E1D" w:rsidRPr="0025650B" w:rsidRDefault="00191E1D" w:rsidP="0025650B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</w:p>
    <w:p w:rsidR="00191E1D" w:rsidRPr="00140185" w:rsidRDefault="00191E1D" w:rsidP="002F2514">
      <w:pPr>
        <w:pStyle w:val="Akapitzlist"/>
        <w:numPr>
          <w:ilvl w:val="2"/>
          <w:numId w:val="18"/>
        </w:numPr>
        <w:spacing w:line="23" w:lineRule="atLeast"/>
        <w:ind w:left="709"/>
        <w:jc w:val="both"/>
        <w:rPr>
          <w:b/>
          <w:bCs/>
          <w:i/>
          <w:sz w:val="26"/>
          <w:szCs w:val="26"/>
        </w:rPr>
      </w:pPr>
      <w:r w:rsidRPr="00140185">
        <w:rPr>
          <w:b/>
          <w:bCs/>
          <w:i/>
          <w:sz w:val="26"/>
          <w:szCs w:val="26"/>
        </w:rPr>
        <w:t xml:space="preserve">Zasady interwencji w przypadku podejrzenia krzywdzenia dziecka </w:t>
      </w:r>
      <w:r w:rsidR="00BB7CB5" w:rsidRPr="00140185">
        <w:rPr>
          <w:b/>
          <w:bCs/>
          <w:i/>
          <w:sz w:val="26"/>
          <w:szCs w:val="26"/>
        </w:rPr>
        <w:t xml:space="preserve">                          </w:t>
      </w:r>
      <w:r w:rsidRPr="00140185">
        <w:rPr>
          <w:b/>
          <w:bCs/>
          <w:i/>
          <w:sz w:val="26"/>
          <w:szCs w:val="26"/>
        </w:rPr>
        <w:t>przez rodzica lub opiekuna</w:t>
      </w:r>
      <w:r w:rsidR="00BB7CB5" w:rsidRPr="00140185">
        <w:rPr>
          <w:b/>
          <w:bCs/>
          <w:i/>
          <w:sz w:val="26"/>
          <w:szCs w:val="26"/>
        </w:rPr>
        <w:t>.</w:t>
      </w:r>
    </w:p>
    <w:p w:rsidR="00191E1D" w:rsidRPr="0025650B" w:rsidRDefault="00191E1D" w:rsidP="002F2514">
      <w:pPr>
        <w:pStyle w:val="Akapitzlist"/>
        <w:numPr>
          <w:ilvl w:val="0"/>
          <w:numId w:val="24"/>
        </w:numPr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Jeżeli pracownik podejrzewa, że dziecko:</w:t>
      </w:r>
    </w:p>
    <w:p w:rsidR="00191E1D" w:rsidRPr="0025650B" w:rsidRDefault="00191E1D" w:rsidP="002F2514">
      <w:pPr>
        <w:pStyle w:val="Akapitzlist"/>
        <w:numPr>
          <w:ilvl w:val="3"/>
          <w:numId w:val="18"/>
        </w:numPr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doświadcza przemocy z uszczerbkiem na zdrowiu, wykorzystania seksualnego lub/i zagrożone jest jego życie,  pracownik szkoły zobowiązany jest do:</w:t>
      </w:r>
    </w:p>
    <w:p w:rsidR="00191E1D" w:rsidRPr="0025650B" w:rsidRDefault="00191E1D" w:rsidP="0025650B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• zapewnienia bezpieczeństwa dziecku i odseparowania go od osoby podejrzanej </w:t>
      </w:r>
      <w:r w:rsidR="00BB7CB5">
        <w:rPr>
          <w:sz w:val="26"/>
          <w:szCs w:val="26"/>
        </w:rPr>
        <w:t xml:space="preserve">                        </w:t>
      </w:r>
      <w:r w:rsidRPr="0025650B">
        <w:rPr>
          <w:sz w:val="26"/>
          <w:szCs w:val="26"/>
        </w:rPr>
        <w:t xml:space="preserve">o krzywdzenie; </w:t>
      </w:r>
    </w:p>
    <w:p w:rsidR="00191E1D" w:rsidRPr="0025650B" w:rsidRDefault="00191E1D" w:rsidP="0025650B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• informuje dyrektora szkoły;</w:t>
      </w:r>
    </w:p>
    <w:p w:rsidR="00191E1D" w:rsidRPr="0025650B" w:rsidRDefault="00191E1D" w:rsidP="0025650B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• dyrektor szkoły informuje policję pod nr 112 lub prokuraturę o możliwości popełnienia przestępstwa</w:t>
      </w:r>
      <w:r w:rsidR="00622CF4" w:rsidRPr="0025650B">
        <w:rPr>
          <w:sz w:val="26"/>
          <w:szCs w:val="26"/>
        </w:rPr>
        <w:t>;</w:t>
      </w:r>
    </w:p>
    <w:p w:rsidR="004E46B0" w:rsidRPr="0025650B" w:rsidRDefault="004E46B0" w:rsidP="00BB7CB5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• wszczyna procedurę </w:t>
      </w:r>
      <w:r w:rsidR="00622CF4" w:rsidRPr="0025650B">
        <w:rPr>
          <w:sz w:val="26"/>
          <w:szCs w:val="26"/>
        </w:rPr>
        <w:t>Niebieskiej Karty, do założenia której dyrektor mo</w:t>
      </w:r>
      <w:r w:rsidR="00C80E5E">
        <w:rPr>
          <w:sz w:val="26"/>
          <w:szCs w:val="26"/>
        </w:rPr>
        <w:t>że powołać Zespół interwencyjny</w:t>
      </w:r>
      <w:r w:rsidR="00622CF4" w:rsidRPr="0025650B">
        <w:rPr>
          <w:sz w:val="26"/>
          <w:szCs w:val="26"/>
        </w:rPr>
        <w:t xml:space="preserve"> </w:t>
      </w:r>
      <w:r w:rsidR="00622CF4" w:rsidRPr="00C80E5E">
        <w:rPr>
          <w:b/>
          <w:i/>
          <w:sz w:val="26"/>
          <w:szCs w:val="26"/>
        </w:rPr>
        <w:t>(załącznik nr 3)</w:t>
      </w:r>
      <w:r w:rsidR="00622CF4" w:rsidRPr="0025650B">
        <w:rPr>
          <w:sz w:val="26"/>
          <w:szCs w:val="26"/>
        </w:rPr>
        <w:t>.</w:t>
      </w:r>
    </w:p>
    <w:p w:rsidR="00191E1D" w:rsidRPr="0025650B" w:rsidRDefault="00191E1D" w:rsidP="002F2514">
      <w:pPr>
        <w:pStyle w:val="Akapitzlist"/>
        <w:numPr>
          <w:ilvl w:val="3"/>
          <w:numId w:val="18"/>
        </w:numPr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doświadcza zaniedbania lub rodzic/opiekun dziecka jest niewydolny wychowawczo (np. dziecko chodzi w nieadekwatnych do pogody ubraniach, opuszcza miejsce zamieszkania bez nadzoru osoby dorosłej) pracownik szkoły zobowiązany jest do:</w:t>
      </w:r>
    </w:p>
    <w:p w:rsidR="00191E1D" w:rsidRPr="0025650B" w:rsidRDefault="00191E1D" w:rsidP="002F2514">
      <w:pPr>
        <w:pStyle w:val="Akapitzlist"/>
        <w:numPr>
          <w:ilvl w:val="0"/>
          <w:numId w:val="27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zadbania o bezpieczeństwo dziecka; </w:t>
      </w:r>
    </w:p>
    <w:p w:rsidR="00191E1D" w:rsidRPr="0025650B" w:rsidRDefault="00191E1D" w:rsidP="002F2514">
      <w:pPr>
        <w:pStyle w:val="Akapitzlist"/>
        <w:numPr>
          <w:ilvl w:val="0"/>
          <w:numId w:val="27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przekazania informacji o zdarzeniu wychowawcy (pedagogowi/psychologowi);</w:t>
      </w:r>
    </w:p>
    <w:p w:rsidR="00191E1D" w:rsidRPr="0025650B" w:rsidRDefault="00290F63" w:rsidP="002F2514">
      <w:pPr>
        <w:pStyle w:val="Akapitzlist"/>
        <w:numPr>
          <w:ilvl w:val="0"/>
          <w:numId w:val="27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wychowawca (pedagog/psycholog) przeprowadza rozmowę </w:t>
      </w:r>
      <w:r w:rsidR="00BB7CB5">
        <w:rPr>
          <w:sz w:val="26"/>
          <w:szCs w:val="26"/>
        </w:rPr>
        <w:t xml:space="preserve">                                              </w:t>
      </w:r>
      <w:r w:rsidR="00191E1D" w:rsidRPr="0025650B">
        <w:rPr>
          <w:sz w:val="26"/>
          <w:szCs w:val="26"/>
        </w:rPr>
        <w:t xml:space="preserve">z rodzicem/opiekunem; </w:t>
      </w:r>
    </w:p>
    <w:p w:rsidR="00191E1D" w:rsidRPr="0025650B" w:rsidRDefault="00191E1D" w:rsidP="002F2514">
      <w:pPr>
        <w:pStyle w:val="Akapitzlist"/>
        <w:numPr>
          <w:ilvl w:val="0"/>
          <w:numId w:val="28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powiadomienia </w:t>
      </w:r>
      <w:r w:rsidR="00290F63" w:rsidRPr="0025650B">
        <w:rPr>
          <w:sz w:val="26"/>
          <w:szCs w:val="26"/>
        </w:rPr>
        <w:t xml:space="preserve">rodzica/opiekuna </w:t>
      </w:r>
      <w:r w:rsidRPr="0025650B">
        <w:rPr>
          <w:sz w:val="26"/>
          <w:szCs w:val="26"/>
        </w:rPr>
        <w:t xml:space="preserve">o możliwości wsparcia psychologicznego i/lub materialnego; </w:t>
      </w:r>
    </w:p>
    <w:p w:rsidR="00191E1D" w:rsidRPr="0025650B" w:rsidRDefault="00191E1D" w:rsidP="002F2514">
      <w:pPr>
        <w:pStyle w:val="Akapitzlist"/>
        <w:numPr>
          <w:ilvl w:val="0"/>
          <w:numId w:val="28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 przypadku braku współpracy ze strony rodzica/ opiekuna powiadamia właściwy ośrodek pomocy społecznej.</w:t>
      </w:r>
    </w:p>
    <w:p w:rsidR="00191E1D" w:rsidRPr="0025650B" w:rsidRDefault="00191E1D" w:rsidP="002F2514">
      <w:pPr>
        <w:pStyle w:val="Akapitzlist"/>
        <w:numPr>
          <w:ilvl w:val="3"/>
          <w:numId w:val="18"/>
        </w:numPr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jest pokrzy</w:t>
      </w:r>
      <w:r w:rsidR="004E46B0" w:rsidRPr="0025650B">
        <w:rPr>
          <w:sz w:val="26"/>
          <w:szCs w:val="26"/>
        </w:rPr>
        <w:t xml:space="preserve">wdzone innymi typami przestępstw, </w:t>
      </w:r>
      <w:r w:rsidRPr="0025650B">
        <w:rPr>
          <w:sz w:val="26"/>
          <w:szCs w:val="26"/>
        </w:rPr>
        <w:t xml:space="preserve">dyrektor szkoły informuje </w:t>
      </w:r>
      <w:r w:rsidR="00BB7CB5">
        <w:rPr>
          <w:sz w:val="26"/>
          <w:szCs w:val="26"/>
        </w:rPr>
        <w:t xml:space="preserve">                        </w:t>
      </w:r>
      <w:r w:rsidRPr="0025650B">
        <w:rPr>
          <w:sz w:val="26"/>
          <w:szCs w:val="26"/>
        </w:rPr>
        <w:t>na piśmie policję lub prokuraturę, wysyłając zawiadomienie o możliwości popełnienia przestępstwa.</w:t>
      </w:r>
    </w:p>
    <w:p w:rsidR="00191E1D" w:rsidRPr="0025650B" w:rsidRDefault="00191E1D" w:rsidP="002F2514">
      <w:pPr>
        <w:pStyle w:val="Akapitzlist"/>
        <w:numPr>
          <w:ilvl w:val="3"/>
          <w:numId w:val="18"/>
        </w:numPr>
        <w:spacing w:line="23" w:lineRule="atLeast"/>
        <w:ind w:left="426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doświadcza jednorazowo innej przemocy fizycznej (np. klapsy, popychanie, szturchanie), przemocy psychicznej (np. poniżanie, dyskryminacja, ośmieszanie) lub innych niepokojących zachowań (tj. krzyk, niestosowne komentarze)</w:t>
      </w:r>
      <w:r w:rsidR="006B0343" w:rsidRPr="0025650B">
        <w:rPr>
          <w:sz w:val="26"/>
          <w:szCs w:val="26"/>
        </w:rPr>
        <w:t xml:space="preserve">, </w:t>
      </w:r>
      <w:r w:rsidR="00BB7CB5">
        <w:rPr>
          <w:sz w:val="26"/>
          <w:szCs w:val="26"/>
        </w:rPr>
        <w:t xml:space="preserve">                            </w:t>
      </w:r>
      <w:r w:rsidR="006B0343" w:rsidRPr="0025650B">
        <w:rPr>
          <w:sz w:val="26"/>
          <w:szCs w:val="26"/>
        </w:rPr>
        <w:t xml:space="preserve">w tym cyberprzemoc, </w:t>
      </w:r>
      <w:r w:rsidRPr="0025650B">
        <w:rPr>
          <w:sz w:val="26"/>
          <w:szCs w:val="26"/>
        </w:rPr>
        <w:t xml:space="preserve"> pracownik szkoły zobowiązany jest do</w:t>
      </w:r>
    </w:p>
    <w:p w:rsidR="00191E1D" w:rsidRPr="0025650B" w:rsidRDefault="00191E1D" w:rsidP="002F2514">
      <w:pPr>
        <w:pStyle w:val="Akapitzlist"/>
        <w:numPr>
          <w:ilvl w:val="0"/>
          <w:numId w:val="2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zadbania o bezpieczeństwo dziecka; </w:t>
      </w:r>
    </w:p>
    <w:p w:rsidR="00622CF4" w:rsidRPr="0025650B" w:rsidRDefault="00622CF4" w:rsidP="002F2514">
      <w:pPr>
        <w:pStyle w:val="Akapitzlist"/>
        <w:numPr>
          <w:ilvl w:val="0"/>
          <w:numId w:val="2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przekazania informacji o zdarzeniu wychowawcy (pedagogowi/psychologowi);</w:t>
      </w:r>
    </w:p>
    <w:p w:rsidR="00191E1D" w:rsidRPr="00BB7CB5" w:rsidRDefault="00622CF4" w:rsidP="002F2514">
      <w:pPr>
        <w:pStyle w:val="Akapitzlist"/>
        <w:numPr>
          <w:ilvl w:val="0"/>
          <w:numId w:val="2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wychowawca (pedagog/psycholog) przeprowadza rozmowę </w:t>
      </w:r>
      <w:r w:rsidR="00BB7CB5">
        <w:rPr>
          <w:sz w:val="26"/>
          <w:szCs w:val="26"/>
        </w:rPr>
        <w:t xml:space="preserve">                                         z rodzicem/opiekunem </w:t>
      </w:r>
      <w:r w:rsidRPr="00BB7CB5">
        <w:rPr>
          <w:sz w:val="26"/>
          <w:szCs w:val="26"/>
        </w:rPr>
        <w:t xml:space="preserve">i </w:t>
      </w:r>
      <w:r w:rsidR="009556A9" w:rsidRPr="00BB7CB5">
        <w:rPr>
          <w:sz w:val="26"/>
          <w:szCs w:val="26"/>
        </w:rPr>
        <w:t>powiada</w:t>
      </w:r>
      <w:r w:rsidR="00191E1D" w:rsidRPr="00BB7CB5">
        <w:rPr>
          <w:sz w:val="26"/>
          <w:szCs w:val="26"/>
        </w:rPr>
        <w:t>m</w:t>
      </w:r>
      <w:r w:rsidR="009556A9" w:rsidRPr="00BB7CB5">
        <w:rPr>
          <w:sz w:val="26"/>
          <w:szCs w:val="26"/>
        </w:rPr>
        <w:t>ia</w:t>
      </w:r>
      <w:r w:rsidR="00191E1D" w:rsidRPr="00BB7CB5">
        <w:rPr>
          <w:sz w:val="26"/>
          <w:szCs w:val="26"/>
        </w:rPr>
        <w:t xml:space="preserve"> o możliwości wsparcia psychologicznego; </w:t>
      </w:r>
    </w:p>
    <w:p w:rsidR="00191E1D" w:rsidRPr="0025650B" w:rsidRDefault="00191E1D" w:rsidP="002F2514">
      <w:pPr>
        <w:pStyle w:val="Akapitzlist"/>
        <w:numPr>
          <w:ilvl w:val="0"/>
          <w:numId w:val="2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lastRenderedPageBreak/>
        <w:t xml:space="preserve"> w przypadku braku współpracy rodzica/ opiekuna lub powtarzającej się przemocy </w:t>
      </w:r>
      <w:r w:rsidR="009556A9" w:rsidRPr="0025650B">
        <w:rPr>
          <w:sz w:val="26"/>
          <w:szCs w:val="26"/>
        </w:rPr>
        <w:t>wychowawca (pedagog/psycholog) informuje o sytuacji dyrektora szkoły i powiadamia</w:t>
      </w:r>
      <w:r w:rsidRPr="0025650B">
        <w:rPr>
          <w:sz w:val="26"/>
          <w:szCs w:val="26"/>
        </w:rPr>
        <w:t xml:space="preserve"> właściw</w:t>
      </w:r>
      <w:r w:rsidR="009556A9" w:rsidRPr="0025650B">
        <w:rPr>
          <w:sz w:val="26"/>
          <w:szCs w:val="26"/>
        </w:rPr>
        <w:t>y</w:t>
      </w:r>
      <w:r w:rsidR="00290F63" w:rsidRPr="0025650B">
        <w:rPr>
          <w:sz w:val="26"/>
          <w:szCs w:val="26"/>
        </w:rPr>
        <w:t xml:space="preserve"> ośrod</w:t>
      </w:r>
      <w:r w:rsidR="009556A9" w:rsidRPr="0025650B">
        <w:rPr>
          <w:sz w:val="26"/>
          <w:szCs w:val="26"/>
        </w:rPr>
        <w:t>ek</w:t>
      </w:r>
      <w:r w:rsidRPr="0025650B">
        <w:rPr>
          <w:sz w:val="26"/>
          <w:szCs w:val="26"/>
        </w:rPr>
        <w:t xml:space="preserve"> pomocy społecznej</w:t>
      </w:r>
      <w:r w:rsidR="00622CF4" w:rsidRPr="0025650B">
        <w:rPr>
          <w:sz w:val="26"/>
          <w:szCs w:val="26"/>
        </w:rPr>
        <w:t xml:space="preserve"> i/lub wszczyna procedurę Niebieskiej Karty</w:t>
      </w:r>
      <w:r w:rsidR="009556A9" w:rsidRPr="0025650B">
        <w:rPr>
          <w:sz w:val="26"/>
          <w:szCs w:val="26"/>
        </w:rPr>
        <w:t>;</w:t>
      </w:r>
    </w:p>
    <w:p w:rsidR="00191E1D" w:rsidRPr="0025650B" w:rsidRDefault="009556A9" w:rsidP="002F2514">
      <w:pPr>
        <w:pStyle w:val="Akapitzlist"/>
        <w:numPr>
          <w:ilvl w:val="0"/>
          <w:numId w:val="29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wychowawca (pedagog/psycholog) </w:t>
      </w:r>
      <w:r w:rsidR="00622CF4" w:rsidRPr="0025650B">
        <w:rPr>
          <w:sz w:val="26"/>
          <w:szCs w:val="26"/>
        </w:rPr>
        <w:t>może</w:t>
      </w:r>
      <w:r w:rsidR="00290F63" w:rsidRPr="0025650B">
        <w:rPr>
          <w:sz w:val="26"/>
          <w:szCs w:val="26"/>
        </w:rPr>
        <w:t xml:space="preserve"> zło</w:t>
      </w:r>
      <w:r w:rsidR="00191E1D" w:rsidRPr="0025650B">
        <w:rPr>
          <w:sz w:val="26"/>
          <w:szCs w:val="26"/>
        </w:rPr>
        <w:t>ż</w:t>
      </w:r>
      <w:r w:rsidR="00622CF4" w:rsidRPr="0025650B">
        <w:rPr>
          <w:sz w:val="26"/>
          <w:szCs w:val="26"/>
        </w:rPr>
        <w:t>yć równoległe</w:t>
      </w:r>
      <w:r w:rsidR="00290F63" w:rsidRPr="0025650B">
        <w:rPr>
          <w:sz w:val="26"/>
          <w:szCs w:val="26"/>
        </w:rPr>
        <w:t xml:space="preserve"> do sądu rodzinnego wnios</w:t>
      </w:r>
      <w:r w:rsidRPr="0025650B">
        <w:rPr>
          <w:sz w:val="26"/>
          <w:szCs w:val="26"/>
        </w:rPr>
        <w:t>e</w:t>
      </w:r>
      <w:r w:rsidR="00191E1D" w:rsidRPr="0025650B">
        <w:rPr>
          <w:sz w:val="26"/>
          <w:szCs w:val="26"/>
        </w:rPr>
        <w:t>k o wgląd w sytuację rodziny.</w:t>
      </w:r>
    </w:p>
    <w:p w:rsidR="00CA02BC" w:rsidRPr="0025650B" w:rsidRDefault="00CA02BC" w:rsidP="0025650B">
      <w:pPr>
        <w:pStyle w:val="Akapitzlist"/>
        <w:spacing w:line="23" w:lineRule="atLeast"/>
        <w:jc w:val="both"/>
        <w:rPr>
          <w:sz w:val="26"/>
          <w:szCs w:val="26"/>
        </w:rPr>
      </w:pPr>
    </w:p>
    <w:p w:rsidR="00462AEA" w:rsidRPr="00140185" w:rsidRDefault="00462AEA" w:rsidP="0025650B">
      <w:pPr>
        <w:pStyle w:val="Akapitzlist"/>
        <w:numPr>
          <w:ilvl w:val="2"/>
          <w:numId w:val="18"/>
        </w:numPr>
        <w:spacing w:line="23" w:lineRule="atLeast"/>
        <w:ind w:left="709"/>
        <w:jc w:val="both"/>
        <w:rPr>
          <w:b/>
          <w:i/>
          <w:sz w:val="26"/>
          <w:szCs w:val="26"/>
        </w:rPr>
      </w:pPr>
      <w:r w:rsidRPr="00140185">
        <w:rPr>
          <w:b/>
          <w:i/>
          <w:sz w:val="26"/>
          <w:szCs w:val="26"/>
        </w:rPr>
        <w:t>Procedura Niebieskiej Karty</w:t>
      </w:r>
    </w:p>
    <w:p w:rsidR="009664D0" w:rsidRPr="009664D0" w:rsidRDefault="00462AEA" w:rsidP="009664D0">
      <w:pPr>
        <w:pStyle w:val="Akapitzlist"/>
        <w:numPr>
          <w:ilvl w:val="0"/>
          <w:numId w:val="49"/>
        </w:numPr>
        <w:spacing w:line="23" w:lineRule="atLeast"/>
        <w:jc w:val="both"/>
        <w:rPr>
          <w:iCs/>
          <w:sz w:val="26"/>
          <w:szCs w:val="26"/>
        </w:rPr>
      </w:pPr>
      <w:r w:rsidRPr="009664D0">
        <w:rPr>
          <w:iCs/>
          <w:sz w:val="26"/>
          <w:szCs w:val="26"/>
        </w:rPr>
        <w:t xml:space="preserve">Osoba wszczynająca procedurę dokonuje wstępnej diagnozy sytuacji </w:t>
      </w:r>
      <w:r w:rsidR="009664D0">
        <w:rPr>
          <w:iCs/>
          <w:sz w:val="26"/>
          <w:szCs w:val="26"/>
        </w:rPr>
        <w:t xml:space="preserve">                              w związku </w:t>
      </w:r>
      <w:r w:rsidRPr="009664D0">
        <w:rPr>
          <w:iCs/>
          <w:sz w:val="26"/>
          <w:szCs w:val="26"/>
        </w:rPr>
        <w:t>z zaistnieniem uzasadnionego podejrze</w:t>
      </w:r>
      <w:r w:rsidR="009664D0">
        <w:rPr>
          <w:iCs/>
          <w:sz w:val="26"/>
          <w:szCs w:val="26"/>
        </w:rPr>
        <w:t xml:space="preserve">nia stosowania przemocy domowej </w:t>
      </w:r>
      <w:r w:rsidRPr="009664D0">
        <w:rPr>
          <w:iCs/>
          <w:sz w:val="26"/>
          <w:szCs w:val="26"/>
        </w:rPr>
        <w:t xml:space="preserve">i przeprowadza rozmowę z </w:t>
      </w:r>
      <w:r w:rsidR="0042721E" w:rsidRPr="009664D0">
        <w:rPr>
          <w:iCs/>
          <w:sz w:val="26"/>
          <w:szCs w:val="26"/>
        </w:rPr>
        <w:t>dzieckiem doznającym</w:t>
      </w:r>
      <w:r w:rsidRPr="009664D0">
        <w:rPr>
          <w:iCs/>
          <w:sz w:val="26"/>
          <w:szCs w:val="26"/>
        </w:rPr>
        <w:t xml:space="preserve"> przemocy domowej</w:t>
      </w:r>
      <w:r w:rsidR="0042721E" w:rsidRPr="009664D0">
        <w:rPr>
          <w:iCs/>
          <w:sz w:val="26"/>
          <w:szCs w:val="26"/>
        </w:rPr>
        <w:t>.</w:t>
      </w:r>
    </w:p>
    <w:p w:rsidR="009664D0" w:rsidRDefault="00462AEA" w:rsidP="0025650B">
      <w:pPr>
        <w:pStyle w:val="Akapitzlist"/>
        <w:numPr>
          <w:ilvl w:val="0"/>
          <w:numId w:val="49"/>
        </w:numPr>
        <w:spacing w:line="23" w:lineRule="atLeast"/>
        <w:jc w:val="both"/>
        <w:rPr>
          <w:iCs/>
          <w:sz w:val="26"/>
          <w:szCs w:val="26"/>
        </w:rPr>
      </w:pPr>
      <w:r w:rsidRPr="009664D0">
        <w:rPr>
          <w:iCs/>
          <w:sz w:val="26"/>
          <w:szCs w:val="26"/>
        </w:rPr>
        <w:t xml:space="preserve">Rozmowę z </w:t>
      </w:r>
      <w:r w:rsidR="0042721E" w:rsidRPr="009664D0">
        <w:rPr>
          <w:iCs/>
          <w:sz w:val="26"/>
          <w:szCs w:val="26"/>
        </w:rPr>
        <w:t>dzieckiem doznającym</w:t>
      </w:r>
      <w:r w:rsidRPr="009664D0">
        <w:rPr>
          <w:iCs/>
          <w:sz w:val="26"/>
          <w:szCs w:val="26"/>
        </w:rPr>
        <w:t xml:space="preserve"> przemocy domowej przeprowadza się </w:t>
      </w:r>
      <w:r w:rsidR="00BB7CB5" w:rsidRPr="009664D0">
        <w:rPr>
          <w:iCs/>
          <w:sz w:val="26"/>
          <w:szCs w:val="26"/>
        </w:rPr>
        <w:t xml:space="preserve">                             </w:t>
      </w:r>
      <w:r w:rsidRPr="009664D0">
        <w:rPr>
          <w:iCs/>
          <w:sz w:val="26"/>
          <w:szCs w:val="26"/>
        </w:rPr>
        <w:t xml:space="preserve">w warunkach gwarantujących swobodę wypowiedzi, poszanowanie godności </w:t>
      </w:r>
      <w:r w:rsidR="00BB7CB5" w:rsidRPr="009664D0">
        <w:rPr>
          <w:iCs/>
          <w:sz w:val="26"/>
          <w:szCs w:val="26"/>
        </w:rPr>
        <w:t xml:space="preserve">                            </w:t>
      </w:r>
      <w:r w:rsidRPr="009664D0">
        <w:rPr>
          <w:iCs/>
          <w:sz w:val="26"/>
          <w:szCs w:val="26"/>
        </w:rPr>
        <w:t>oraz zapewniających bezpieczeństwo</w:t>
      </w:r>
      <w:r w:rsidR="0042721E" w:rsidRPr="009664D0">
        <w:rPr>
          <w:iCs/>
          <w:sz w:val="26"/>
          <w:szCs w:val="26"/>
        </w:rPr>
        <w:t xml:space="preserve">, ze szczególnym uwzględnieniem dzieci </w:t>
      </w:r>
      <w:r w:rsidR="00BB7CB5" w:rsidRPr="009664D0">
        <w:rPr>
          <w:iCs/>
          <w:sz w:val="26"/>
          <w:szCs w:val="26"/>
        </w:rPr>
        <w:t xml:space="preserve">                          </w:t>
      </w:r>
      <w:r w:rsidR="0042721E" w:rsidRPr="009664D0">
        <w:rPr>
          <w:iCs/>
          <w:sz w:val="26"/>
          <w:szCs w:val="26"/>
        </w:rPr>
        <w:t>z niepełnosprawnością</w:t>
      </w:r>
      <w:r w:rsidRPr="009664D0">
        <w:rPr>
          <w:iCs/>
          <w:sz w:val="26"/>
          <w:szCs w:val="26"/>
        </w:rPr>
        <w:t xml:space="preserve">. </w:t>
      </w:r>
    </w:p>
    <w:p w:rsidR="009664D0" w:rsidRDefault="00462AEA" w:rsidP="0025650B">
      <w:pPr>
        <w:pStyle w:val="Akapitzlist"/>
        <w:numPr>
          <w:ilvl w:val="0"/>
          <w:numId w:val="49"/>
        </w:numPr>
        <w:spacing w:line="23" w:lineRule="atLeast"/>
        <w:jc w:val="both"/>
        <w:rPr>
          <w:iCs/>
          <w:sz w:val="26"/>
          <w:szCs w:val="26"/>
        </w:rPr>
      </w:pPr>
      <w:r w:rsidRPr="009664D0">
        <w:rPr>
          <w:iCs/>
          <w:sz w:val="26"/>
          <w:szCs w:val="26"/>
        </w:rPr>
        <w:t>Jeżeli istnieje podejrzenie stosowania przemocy domowej wobec</w:t>
      </w:r>
      <w:r w:rsidR="0042721E" w:rsidRPr="009664D0">
        <w:rPr>
          <w:iCs/>
          <w:sz w:val="26"/>
          <w:szCs w:val="26"/>
        </w:rPr>
        <w:t xml:space="preserve"> dziecka</w:t>
      </w:r>
      <w:r w:rsidRPr="009664D0">
        <w:rPr>
          <w:iCs/>
          <w:sz w:val="26"/>
          <w:szCs w:val="26"/>
        </w:rPr>
        <w:t xml:space="preserve">, </w:t>
      </w:r>
      <w:r w:rsidR="0042721E" w:rsidRPr="009664D0">
        <w:rPr>
          <w:iCs/>
          <w:sz w:val="26"/>
          <w:szCs w:val="26"/>
        </w:rPr>
        <w:t xml:space="preserve">pracownik szkoły przekazuje informację o podejrzeniu </w:t>
      </w:r>
      <w:r w:rsidR="00174F19" w:rsidRPr="009664D0">
        <w:rPr>
          <w:iCs/>
          <w:sz w:val="26"/>
          <w:szCs w:val="26"/>
        </w:rPr>
        <w:t xml:space="preserve">wychowawcy/ psychologowi/pedagogowi. </w:t>
      </w:r>
    </w:p>
    <w:p w:rsidR="009664D0" w:rsidRDefault="00174F19" w:rsidP="0025650B">
      <w:pPr>
        <w:pStyle w:val="Akapitzlist"/>
        <w:numPr>
          <w:ilvl w:val="0"/>
          <w:numId w:val="49"/>
        </w:numPr>
        <w:spacing w:line="23" w:lineRule="atLeast"/>
        <w:jc w:val="both"/>
        <w:rPr>
          <w:iCs/>
          <w:sz w:val="26"/>
          <w:szCs w:val="26"/>
        </w:rPr>
      </w:pPr>
      <w:r w:rsidRPr="009664D0">
        <w:rPr>
          <w:iCs/>
          <w:sz w:val="26"/>
          <w:szCs w:val="26"/>
        </w:rPr>
        <w:t>Wychowawca/ psycholog/pedagog zapraszają na rozmowę, w celu potwierdzenia podejrzenia, rodzica/</w:t>
      </w:r>
      <w:r w:rsidR="00462AEA" w:rsidRPr="009664D0">
        <w:rPr>
          <w:iCs/>
          <w:sz w:val="26"/>
          <w:szCs w:val="26"/>
        </w:rPr>
        <w:t>opi</w:t>
      </w:r>
      <w:r w:rsidRPr="009664D0">
        <w:rPr>
          <w:iCs/>
          <w:sz w:val="26"/>
          <w:szCs w:val="26"/>
        </w:rPr>
        <w:t>ekuna prawnego lub faktycznego/osobę najbliższą wskazaną przez dziecko, nie podejrzewaną o stosowanie przemocy.</w:t>
      </w:r>
    </w:p>
    <w:p w:rsidR="009664D0" w:rsidRPr="009664D0" w:rsidRDefault="002A770F" w:rsidP="0025650B">
      <w:pPr>
        <w:pStyle w:val="Akapitzlist"/>
        <w:numPr>
          <w:ilvl w:val="0"/>
          <w:numId w:val="49"/>
        </w:numPr>
        <w:spacing w:line="23" w:lineRule="atLeast"/>
        <w:jc w:val="both"/>
        <w:rPr>
          <w:iCs/>
          <w:sz w:val="26"/>
          <w:szCs w:val="26"/>
        </w:rPr>
      </w:pPr>
      <w:r w:rsidRPr="009664D0">
        <w:rPr>
          <w:iCs/>
          <w:sz w:val="26"/>
          <w:szCs w:val="26"/>
        </w:rPr>
        <w:t xml:space="preserve">W przypadku uzasadnionego podejrzenia stosowania wobec dziecka przemocy domowej pracownik szkoły/wychowawca/ psycholog/pedagog, w porozumieniu </w:t>
      </w:r>
      <w:r w:rsidR="00BB7CB5" w:rsidRPr="009664D0">
        <w:rPr>
          <w:iCs/>
          <w:sz w:val="26"/>
          <w:szCs w:val="26"/>
        </w:rPr>
        <w:t xml:space="preserve">                        </w:t>
      </w:r>
      <w:r w:rsidRPr="009664D0">
        <w:rPr>
          <w:iCs/>
          <w:sz w:val="26"/>
          <w:szCs w:val="26"/>
        </w:rPr>
        <w:t xml:space="preserve">z dyrektorem szkoły wypełnia </w:t>
      </w:r>
      <w:r w:rsidRPr="009664D0">
        <w:rPr>
          <w:rStyle w:val="Pogrubienie"/>
          <w:b w:val="0"/>
          <w:sz w:val="26"/>
          <w:szCs w:val="26"/>
        </w:rPr>
        <w:t xml:space="preserve">Niebieską Kartę, część A (załącznik nr </w:t>
      </w:r>
      <w:r w:rsidR="00EE04E2" w:rsidRPr="009664D0">
        <w:rPr>
          <w:rStyle w:val="Pogrubienie"/>
          <w:b w:val="0"/>
          <w:sz w:val="26"/>
          <w:szCs w:val="26"/>
        </w:rPr>
        <w:t>3</w:t>
      </w:r>
      <w:r w:rsidRPr="009664D0">
        <w:rPr>
          <w:rStyle w:val="Pogrubienie"/>
          <w:b w:val="0"/>
          <w:sz w:val="26"/>
          <w:szCs w:val="26"/>
        </w:rPr>
        <w:t xml:space="preserve">), </w:t>
      </w:r>
      <w:r w:rsidR="00BB7CB5" w:rsidRPr="009664D0">
        <w:rPr>
          <w:rStyle w:val="Pogrubienie"/>
          <w:b w:val="0"/>
          <w:sz w:val="26"/>
          <w:szCs w:val="26"/>
        </w:rPr>
        <w:t xml:space="preserve">                                 </w:t>
      </w:r>
      <w:r w:rsidRPr="009664D0">
        <w:rPr>
          <w:rStyle w:val="Pogrubienie"/>
          <w:b w:val="0"/>
          <w:sz w:val="26"/>
          <w:szCs w:val="26"/>
        </w:rPr>
        <w:t>którą w ciągu 7 dni ma obowiązek przekazać do przewodniczącego Zespołu Interdyscyplinarnego</w:t>
      </w:r>
      <w:r w:rsidRPr="009664D0">
        <w:rPr>
          <w:b/>
          <w:sz w:val="26"/>
          <w:szCs w:val="26"/>
        </w:rPr>
        <w:t xml:space="preserve">, </w:t>
      </w:r>
      <w:r w:rsidRPr="009664D0">
        <w:rPr>
          <w:sz w:val="26"/>
          <w:szCs w:val="26"/>
        </w:rPr>
        <w:t xml:space="preserve">ma swoją siedzibę w Miejskim lub Gminnym </w:t>
      </w:r>
      <w:hyperlink r:id="rId7" w:history="1">
        <w:r w:rsidRPr="009664D0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Ośrodku Pomocy Społecznej</w:t>
        </w:r>
      </w:hyperlink>
      <w:r w:rsidRPr="009664D0">
        <w:rPr>
          <w:sz w:val="26"/>
          <w:szCs w:val="26"/>
        </w:rPr>
        <w:t>.</w:t>
      </w:r>
    </w:p>
    <w:p w:rsidR="009664D0" w:rsidRPr="009664D0" w:rsidRDefault="006F7522" w:rsidP="0025650B">
      <w:pPr>
        <w:pStyle w:val="Akapitzlist"/>
        <w:numPr>
          <w:ilvl w:val="0"/>
          <w:numId w:val="49"/>
        </w:numPr>
        <w:spacing w:line="23" w:lineRule="atLeast"/>
        <w:jc w:val="both"/>
        <w:rPr>
          <w:rStyle w:val="Pogrubienie"/>
          <w:b w:val="0"/>
          <w:bCs w:val="0"/>
          <w:iCs/>
          <w:sz w:val="26"/>
          <w:szCs w:val="26"/>
        </w:rPr>
      </w:pPr>
      <w:r w:rsidRPr="009664D0">
        <w:rPr>
          <w:rStyle w:val="Pogrubienie"/>
          <w:b w:val="0"/>
          <w:sz w:val="26"/>
          <w:szCs w:val="26"/>
        </w:rPr>
        <w:t xml:space="preserve">Po wypełnieniu formularza „Niebieska Karta – A” osobie, co do której istnieje podejrzenie, że jest dotknięta przemocą w rodzinie, przekazuje się formularz „Niebieska Karta – B” </w:t>
      </w:r>
      <w:r w:rsidRPr="009664D0">
        <w:rPr>
          <w:rStyle w:val="Pogrubienie"/>
          <w:i/>
          <w:sz w:val="26"/>
          <w:szCs w:val="26"/>
        </w:rPr>
        <w:t xml:space="preserve">(załącznik nr </w:t>
      </w:r>
      <w:r w:rsidR="00EE04E2" w:rsidRPr="009664D0">
        <w:rPr>
          <w:rStyle w:val="Pogrubienie"/>
          <w:i/>
          <w:sz w:val="26"/>
          <w:szCs w:val="26"/>
        </w:rPr>
        <w:t>4</w:t>
      </w:r>
      <w:r w:rsidRPr="009664D0">
        <w:rPr>
          <w:rStyle w:val="Pogrubienie"/>
          <w:i/>
          <w:sz w:val="26"/>
          <w:szCs w:val="26"/>
        </w:rPr>
        <w:t>)</w:t>
      </w:r>
      <w:r w:rsidRPr="009664D0">
        <w:rPr>
          <w:rStyle w:val="Pogrubienie"/>
          <w:b w:val="0"/>
          <w:sz w:val="26"/>
          <w:szCs w:val="26"/>
        </w:rPr>
        <w:t xml:space="preserve">. Jeżeli osobą tą jest dziecko, formularz B przekazuje się rodzicowi, opiekunowi prawnemu lub faktycznemu </w:t>
      </w:r>
      <w:r w:rsidR="009664D0">
        <w:rPr>
          <w:rStyle w:val="Pogrubienie"/>
          <w:b w:val="0"/>
          <w:sz w:val="26"/>
          <w:szCs w:val="26"/>
        </w:rPr>
        <w:t xml:space="preserve">                        albo osobie, </w:t>
      </w:r>
      <w:r w:rsidRPr="009664D0">
        <w:rPr>
          <w:rStyle w:val="Pogrubienie"/>
          <w:b w:val="0"/>
          <w:sz w:val="26"/>
          <w:szCs w:val="26"/>
        </w:rPr>
        <w:t xml:space="preserve">która zgłosiła podejrzenie stosowania przemocy </w:t>
      </w:r>
      <w:r w:rsidR="009664D0">
        <w:rPr>
          <w:rStyle w:val="Pogrubienie"/>
          <w:b w:val="0"/>
          <w:sz w:val="26"/>
          <w:szCs w:val="26"/>
        </w:rPr>
        <w:t xml:space="preserve">                                            </w:t>
      </w:r>
      <w:r w:rsidRPr="009664D0">
        <w:rPr>
          <w:rStyle w:val="Pogrubienie"/>
          <w:b w:val="0"/>
          <w:sz w:val="26"/>
          <w:szCs w:val="26"/>
        </w:rPr>
        <w:t xml:space="preserve">w rodzinie. Ustawodawca przewidział, że formularza „Niebieska Karta – B” </w:t>
      </w:r>
      <w:r w:rsidR="009664D0">
        <w:rPr>
          <w:rStyle w:val="Pogrubienie"/>
          <w:b w:val="0"/>
          <w:sz w:val="26"/>
          <w:szCs w:val="26"/>
        </w:rPr>
        <w:t xml:space="preserve">      </w:t>
      </w:r>
      <w:r w:rsidRPr="009664D0">
        <w:rPr>
          <w:rStyle w:val="Pogrubienie"/>
          <w:b w:val="0"/>
          <w:sz w:val="26"/>
          <w:szCs w:val="26"/>
        </w:rPr>
        <w:t>nie przekazuje się dziecku doznającemu przemocy w rodzinie</w:t>
      </w:r>
      <w:r w:rsidR="009664D0">
        <w:rPr>
          <w:rStyle w:val="Pogrubienie"/>
          <w:b w:val="0"/>
          <w:sz w:val="26"/>
          <w:szCs w:val="26"/>
        </w:rPr>
        <w:t xml:space="preserve">.                                   </w:t>
      </w:r>
      <w:r w:rsidRPr="009664D0">
        <w:rPr>
          <w:rStyle w:val="Pogrubienie"/>
          <w:b w:val="0"/>
          <w:sz w:val="26"/>
          <w:szCs w:val="26"/>
        </w:rPr>
        <w:t xml:space="preserve"> Jeżeli podejrzanym o stosowanie przemocy w rodzinie jest jeden z rodziców dziecka, to formularz „Niebieska Karta – B” należy przekazać jedynie drugiemu z rodziców.</w:t>
      </w:r>
    </w:p>
    <w:p w:rsidR="00462AEA" w:rsidRPr="009664D0" w:rsidRDefault="006F7522" w:rsidP="0025650B">
      <w:pPr>
        <w:pStyle w:val="Akapitzlist"/>
        <w:numPr>
          <w:ilvl w:val="0"/>
          <w:numId w:val="49"/>
        </w:numPr>
        <w:spacing w:line="23" w:lineRule="atLeast"/>
        <w:jc w:val="both"/>
        <w:rPr>
          <w:iCs/>
          <w:sz w:val="26"/>
          <w:szCs w:val="26"/>
        </w:rPr>
      </w:pPr>
      <w:r w:rsidRPr="009664D0">
        <w:rPr>
          <w:iCs/>
          <w:sz w:val="26"/>
          <w:szCs w:val="26"/>
        </w:rPr>
        <w:t xml:space="preserve">Dalszy ciąg działań w ramach procedury Niebieskiej Karty należy </w:t>
      </w:r>
      <w:r w:rsidR="009664D0">
        <w:rPr>
          <w:iCs/>
          <w:sz w:val="26"/>
          <w:szCs w:val="26"/>
        </w:rPr>
        <w:t xml:space="preserve">                              </w:t>
      </w:r>
      <w:r w:rsidRPr="009664D0">
        <w:rPr>
          <w:iCs/>
          <w:sz w:val="26"/>
          <w:szCs w:val="26"/>
        </w:rPr>
        <w:t>do kompetencji Zespołu Interdyscyplinarnego ds. P</w:t>
      </w:r>
      <w:r w:rsidR="007010B7" w:rsidRPr="009664D0">
        <w:rPr>
          <w:iCs/>
          <w:sz w:val="26"/>
          <w:szCs w:val="26"/>
        </w:rPr>
        <w:t>rzemocy Domowej.</w:t>
      </w:r>
    </w:p>
    <w:p w:rsidR="006F7522" w:rsidRPr="0025650B" w:rsidRDefault="006F7522" w:rsidP="0025650B">
      <w:pPr>
        <w:spacing w:after="0" w:line="23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F7522" w:rsidRDefault="006F7522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305" w:rsidRDefault="004E4305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185" w:rsidRDefault="00140185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305" w:rsidRDefault="004E4305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305" w:rsidRPr="0025650B" w:rsidRDefault="004E4305" w:rsidP="0025650B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121F" w:rsidRDefault="00C8121F" w:rsidP="00BB7CB5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50B">
        <w:rPr>
          <w:rFonts w:ascii="Times New Roman" w:hAnsi="Times New Roman" w:cs="Times New Roman"/>
          <w:b/>
          <w:sz w:val="26"/>
          <w:szCs w:val="26"/>
        </w:rPr>
        <w:lastRenderedPageBreak/>
        <w:t>STANDARD IV– MONITORING</w:t>
      </w:r>
    </w:p>
    <w:p w:rsidR="00140185" w:rsidRPr="0025650B" w:rsidRDefault="00140185" w:rsidP="00BB7CB5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372" w:rsidRPr="0025650B" w:rsidRDefault="00AA1D72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Przyjęta p</w:t>
      </w:r>
      <w:r w:rsidR="00C8121F" w:rsidRPr="0025650B">
        <w:rPr>
          <w:sz w:val="26"/>
          <w:szCs w:val="26"/>
        </w:rPr>
        <w:t xml:space="preserve">olityka ochrony dzieci jest weryfikowana – przynajmniej raz </w:t>
      </w:r>
      <w:r w:rsidR="00BB7CB5">
        <w:rPr>
          <w:sz w:val="26"/>
          <w:szCs w:val="26"/>
        </w:rPr>
        <w:t xml:space="preserve">                     </w:t>
      </w:r>
      <w:r w:rsidR="00C8121F" w:rsidRPr="0025650B">
        <w:rPr>
          <w:sz w:val="26"/>
          <w:szCs w:val="26"/>
        </w:rPr>
        <w:t>w roku, ze szc</w:t>
      </w:r>
      <w:r w:rsidR="004B6372" w:rsidRPr="0025650B">
        <w:rPr>
          <w:sz w:val="26"/>
          <w:szCs w:val="26"/>
        </w:rPr>
        <w:t>z</w:t>
      </w:r>
      <w:r w:rsidR="00C8121F" w:rsidRPr="0025650B">
        <w:rPr>
          <w:sz w:val="26"/>
          <w:szCs w:val="26"/>
        </w:rPr>
        <w:t>ególnym</w:t>
      </w:r>
      <w:r w:rsidR="004B6372" w:rsidRPr="0025650B">
        <w:rPr>
          <w:sz w:val="26"/>
          <w:szCs w:val="26"/>
        </w:rPr>
        <w:t xml:space="preserve"> </w:t>
      </w:r>
      <w:r w:rsidR="00C8121F" w:rsidRPr="0025650B">
        <w:rPr>
          <w:sz w:val="26"/>
          <w:szCs w:val="26"/>
        </w:rPr>
        <w:t>uwzględnieniem analizy sytuacji związan</w:t>
      </w:r>
      <w:r w:rsidR="00BA21A7" w:rsidRPr="0025650B">
        <w:rPr>
          <w:sz w:val="26"/>
          <w:szCs w:val="26"/>
        </w:rPr>
        <w:t>ej</w:t>
      </w:r>
      <w:r w:rsidR="00C8121F" w:rsidRPr="0025650B">
        <w:rPr>
          <w:sz w:val="26"/>
          <w:szCs w:val="26"/>
        </w:rPr>
        <w:t xml:space="preserve"> </w:t>
      </w:r>
      <w:r w:rsidR="00BB7CB5">
        <w:rPr>
          <w:sz w:val="26"/>
          <w:szCs w:val="26"/>
        </w:rPr>
        <w:t xml:space="preserve">                               </w:t>
      </w:r>
      <w:r w:rsidR="00C8121F" w:rsidRPr="0025650B">
        <w:rPr>
          <w:sz w:val="26"/>
          <w:szCs w:val="26"/>
        </w:rPr>
        <w:t>z</w:t>
      </w:r>
      <w:r w:rsidR="004B6372" w:rsidRPr="0025650B">
        <w:rPr>
          <w:sz w:val="26"/>
          <w:szCs w:val="26"/>
        </w:rPr>
        <w:t xml:space="preserve"> wystąpieniem zagrożenia bezpie</w:t>
      </w:r>
      <w:r w:rsidR="00C8121F" w:rsidRPr="0025650B">
        <w:rPr>
          <w:sz w:val="26"/>
          <w:szCs w:val="26"/>
        </w:rPr>
        <w:t xml:space="preserve">czeństwa dzieci. </w:t>
      </w:r>
    </w:p>
    <w:p w:rsidR="004B6372" w:rsidRPr="0025650B" w:rsidRDefault="00C8121F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 ramach weryfikacji polityki </w:t>
      </w:r>
      <w:r w:rsidR="004B6372" w:rsidRPr="0025650B">
        <w:rPr>
          <w:sz w:val="26"/>
          <w:szCs w:val="26"/>
        </w:rPr>
        <w:t>szkoła</w:t>
      </w:r>
      <w:r w:rsidRPr="0025650B">
        <w:rPr>
          <w:sz w:val="26"/>
          <w:szCs w:val="26"/>
        </w:rPr>
        <w:t xml:space="preserve"> konsultuje się z dziećmi i ich rodzicami/opiekunami. </w:t>
      </w:r>
    </w:p>
    <w:p w:rsidR="005A67E5" w:rsidRPr="0025650B" w:rsidRDefault="00832350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Dyrektor powołuje Zespół ewaluacyjny, w skład którego wchodzą wyznaczeni pracownicy szkoły.</w:t>
      </w:r>
    </w:p>
    <w:p w:rsidR="004B6372" w:rsidRPr="0025650B" w:rsidRDefault="004B6372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Dyrektor </w:t>
      </w:r>
      <w:r w:rsidR="00832350" w:rsidRPr="0025650B">
        <w:rPr>
          <w:sz w:val="26"/>
          <w:szCs w:val="26"/>
        </w:rPr>
        <w:t>zleca</w:t>
      </w:r>
      <w:r w:rsidRPr="0025650B">
        <w:rPr>
          <w:sz w:val="26"/>
          <w:szCs w:val="26"/>
        </w:rPr>
        <w:t xml:space="preserve"> </w:t>
      </w:r>
      <w:r w:rsidR="00832350" w:rsidRPr="0025650B">
        <w:rPr>
          <w:sz w:val="26"/>
          <w:szCs w:val="26"/>
        </w:rPr>
        <w:t xml:space="preserve">Zespołowi ewaluacyjnemu </w:t>
      </w:r>
      <w:r w:rsidRPr="0025650B">
        <w:rPr>
          <w:sz w:val="26"/>
          <w:szCs w:val="26"/>
        </w:rPr>
        <w:t xml:space="preserve">przeprowadzenie audytu wewnętrznego w celu weryfikacji czy standardy ochrony dzieci </w:t>
      </w:r>
      <w:r w:rsidR="006C443A">
        <w:rPr>
          <w:sz w:val="26"/>
          <w:szCs w:val="26"/>
        </w:rPr>
        <w:t xml:space="preserve">                           </w:t>
      </w:r>
      <w:r w:rsidRPr="0025650B">
        <w:rPr>
          <w:sz w:val="26"/>
          <w:szCs w:val="26"/>
        </w:rPr>
        <w:t>przed krzywdzeniem są w pełni spełnione.</w:t>
      </w:r>
      <w:r w:rsidR="00BC3EFA" w:rsidRPr="0025650B">
        <w:rPr>
          <w:sz w:val="26"/>
          <w:szCs w:val="26"/>
        </w:rPr>
        <w:t xml:space="preserve"> Audyt przeprowadza się </w:t>
      </w:r>
      <w:r w:rsidR="006C443A">
        <w:rPr>
          <w:sz w:val="26"/>
          <w:szCs w:val="26"/>
        </w:rPr>
        <w:t xml:space="preserve">                             </w:t>
      </w:r>
      <w:r w:rsidR="00BC3EFA" w:rsidRPr="0025650B">
        <w:rPr>
          <w:sz w:val="26"/>
          <w:szCs w:val="26"/>
        </w:rPr>
        <w:t>w czterech krokach:</w:t>
      </w:r>
    </w:p>
    <w:p w:rsidR="00BC3EFA" w:rsidRPr="0025650B" w:rsidRDefault="00BC3EFA" w:rsidP="002F2514">
      <w:pPr>
        <w:pStyle w:val="Akapitzlist"/>
        <w:numPr>
          <w:ilvl w:val="0"/>
          <w:numId w:val="3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zarejestrowanie szkoły na portalu standardy.fdds.pl. Rejestracja pozwala na utworzenie indywidualnego konta szkoły; </w:t>
      </w:r>
    </w:p>
    <w:p w:rsidR="00BC3EFA" w:rsidRPr="0025650B" w:rsidRDefault="00BC3EFA" w:rsidP="002F2514">
      <w:pPr>
        <w:pStyle w:val="Akapitzlist"/>
        <w:numPr>
          <w:ilvl w:val="0"/>
          <w:numId w:val="3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wypełnienie ankiety pozw</w:t>
      </w:r>
      <w:r w:rsidR="00C501D4" w:rsidRPr="0025650B">
        <w:rPr>
          <w:sz w:val="26"/>
          <w:szCs w:val="26"/>
        </w:rPr>
        <w:t>a</w:t>
      </w:r>
      <w:r w:rsidRPr="0025650B">
        <w:rPr>
          <w:sz w:val="26"/>
          <w:szCs w:val="26"/>
        </w:rPr>
        <w:t>l</w:t>
      </w:r>
      <w:r w:rsidR="00BA21A7" w:rsidRPr="0025650B">
        <w:rPr>
          <w:sz w:val="26"/>
          <w:szCs w:val="26"/>
        </w:rPr>
        <w:t>a</w:t>
      </w:r>
      <w:r w:rsidRPr="0025650B">
        <w:rPr>
          <w:sz w:val="26"/>
          <w:szCs w:val="26"/>
        </w:rPr>
        <w:t xml:space="preserve"> określić, jakie działania na rzecz ochrony dzieci przed krzywdzeniem są już realizowane, a czego w szkole brakuje, aby można było uznać, że standardy są spełniane. Wypełnienie ankiety służy do ustalenia, w którym miejscu znajduje się szkoła </w:t>
      </w:r>
      <w:r w:rsidR="00BB7CB5">
        <w:rPr>
          <w:sz w:val="26"/>
          <w:szCs w:val="26"/>
        </w:rPr>
        <w:t xml:space="preserve">                   </w:t>
      </w:r>
      <w:r w:rsidRPr="0025650B">
        <w:rPr>
          <w:sz w:val="26"/>
          <w:szCs w:val="26"/>
        </w:rPr>
        <w:t>– jak wiele (lub jak mało!) dzieli szkołę od skutecznego przyjęcia standardów ochrony dzieci, a także które elementy jej działalności powinno się poprawić;</w:t>
      </w:r>
    </w:p>
    <w:p w:rsidR="004B6372" w:rsidRPr="0025650B" w:rsidRDefault="00BC3EFA" w:rsidP="002F2514">
      <w:pPr>
        <w:pStyle w:val="Akapitzlist"/>
        <w:numPr>
          <w:ilvl w:val="0"/>
          <w:numId w:val="3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 po wypełnieniu ankiety i ocenie poziomu zaawansowania w realizacji standardów ochrony dzieci przed krzywdzeniem szkoła otrzymuje informację zwrotną, którą należy wykorzystać podczas opracowania planu dalszych działań </w:t>
      </w:r>
      <w:r w:rsidR="005A67E5" w:rsidRPr="0025650B">
        <w:rPr>
          <w:sz w:val="26"/>
          <w:szCs w:val="26"/>
        </w:rPr>
        <w:t>szkoły</w:t>
      </w:r>
      <w:r w:rsidRPr="0025650B">
        <w:rPr>
          <w:sz w:val="26"/>
          <w:szCs w:val="26"/>
        </w:rPr>
        <w:t>;</w:t>
      </w:r>
    </w:p>
    <w:p w:rsidR="00BA21A7" w:rsidRPr="0025650B" w:rsidRDefault="005A67E5" w:rsidP="002F2514">
      <w:pPr>
        <w:pStyle w:val="Akapitzlist"/>
        <w:numPr>
          <w:ilvl w:val="0"/>
          <w:numId w:val="31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z</w:t>
      </w:r>
      <w:r w:rsidR="00976F7F" w:rsidRPr="0025650B">
        <w:rPr>
          <w:sz w:val="26"/>
          <w:szCs w:val="26"/>
        </w:rPr>
        <w:t>espół przeprowadza</w:t>
      </w:r>
      <w:r w:rsidR="00BC3EFA" w:rsidRPr="0025650B">
        <w:rPr>
          <w:sz w:val="26"/>
          <w:szCs w:val="26"/>
        </w:rPr>
        <w:t xml:space="preserve"> ocen</w:t>
      </w:r>
      <w:r w:rsidR="00976F7F" w:rsidRPr="0025650B">
        <w:rPr>
          <w:sz w:val="26"/>
          <w:szCs w:val="26"/>
        </w:rPr>
        <w:t>ę</w:t>
      </w:r>
      <w:r w:rsidR="00BC3EFA" w:rsidRPr="0025650B">
        <w:rPr>
          <w:sz w:val="26"/>
          <w:szCs w:val="26"/>
        </w:rPr>
        <w:t xml:space="preserve"> ryzyka krzywdzenia dzieci w </w:t>
      </w:r>
      <w:r w:rsidR="00976F7F" w:rsidRPr="0025650B">
        <w:rPr>
          <w:sz w:val="26"/>
          <w:szCs w:val="26"/>
        </w:rPr>
        <w:t xml:space="preserve">szkole </w:t>
      </w:r>
      <w:r w:rsidR="00BB7CB5">
        <w:rPr>
          <w:sz w:val="26"/>
          <w:szCs w:val="26"/>
        </w:rPr>
        <w:t xml:space="preserve">                        </w:t>
      </w:r>
      <w:r w:rsidR="00BB7CB5" w:rsidRPr="006C443A">
        <w:rPr>
          <w:b/>
          <w:i/>
          <w:sz w:val="26"/>
          <w:szCs w:val="26"/>
        </w:rPr>
        <w:t>(</w:t>
      </w:r>
      <w:r w:rsidR="00976F7F" w:rsidRPr="006C443A">
        <w:rPr>
          <w:b/>
          <w:i/>
          <w:sz w:val="26"/>
          <w:szCs w:val="26"/>
        </w:rPr>
        <w:t xml:space="preserve">Załącznik nr </w:t>
      </w:r>
      <w:r w:rsidR="00EE04E2" w:rsidRPr="006C443A">
        <w:rPr>
          <w:b/>
          <w:i/>
          <w:sz w:val="26"/>
          <w:szCs w:val="26"/>
        </w:rPr>
        <w:t>5</w:t>
      </w:r>
      <w:r w:rsidR="00976F7F" w:rsidRPr="006C443A">
        <w:rPr>
          <w:b/>
          <w:i/>
          <w:sz w:val="26"/>
          <w:szCs w:val="26"/>
        </w:rPr>
        <w:t xml:space="preserve"> i nr </w:t>
      </w:r>
      <w:r w:rsidR="00EE04E2" w:rsidRPr="006C443A">
        <w:rPr>
          <w:b/>
          <w:i/>
          <w:sz w:val="26"/>
          <w:szCs w:val="26"/>
        </w:rPr>
        <w:t>6</w:t>
      </w:r>
      <w:r w:rsidR="00976F7F" w:rsidRPr="006C443A">
        <w:rPr>
          <w:b/>
          <w:i/>
          <w:sz w:val="26"/>
          <w:szCs w:val="26"/>
        </w:rPr>
        <w:t>)</w:t>
      </w:r>
      <w:r w:rsidR="00BC3EFA" w:rsidRPr="0025650B">
        <w:rPr>
          <w:sz w:val="26"/>
          <w:szCs w:val="26"/>
        </w:rPr>
        <w:t xml:space="preserve">. </w:t>
      </w:r>
      <w:r w:rsidR="00976F7F" w:rsidRPr="0025650B">
        <w:rPr>
          <w:sz w:val="26"/>
          <w:szCs w:val="26"/>
        </w:rPr>
        <w:t>Rozpo</w:t>
      </w:r>
      <w:r w:rsidR="00BC3EFA" w:rsidRPr="0025650B">
        <w:rPr>
          <w:sz w:val="26"/>
          <w:szCs w:val="26"/>
        </w:rPr>
        <w:t>znawanie zagrożeń i rozmowa o nich pomo</w:t>
      </w:r>
      <w:r w:rsidR="00976F7F" w:rsidRPr="0025650B">
        <w:rPr>
          <w:sz w:val="26"/>
          <w:szCs w:val="26"/>
        </w:rPr>
        <w:t>gą dostrzec wiele sytuacji ryzy</w:t>
      </w:r>
      <w:r w:rsidR="00BC3EFA" w:rsidRPr="0025650B">
        <w:rPr>
          <w:sz w:val="26"/>
          <w:szCs w:val="26"/>
        </w:rPr>
        <w:t xml:space="preserve">ka i jednocześnie rozpisać działania, które pozwolą je ograniczyć. </w:t>
      </w:r>
    </w:p>
    <w:p w:rsidR="00BA21A7" w:rsidRPr="0025650B" w:rsidRDefault="00BA21A7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Zadaniem zespołu jest przeprowadzenie analizy każdego zidentyfikowanego czynnika ryzyka w ramach danego obszaru działania </w:t>
      </w:r>
      <w:r w:rsidR="005A67E5" w:rsidRPr="0025650B">
        <w:rPr>
          <w:sz w:val="26"/>
          <w:szCs w:val="26"/>
        </w:rPr>
        <w:t>szkoły</w:t>
      </w:r>
      <w:r w:rsidRPr="0025650B">
        <w:rPr>
          <w:sz w:val="26"/>
          <w:szCs w:val="26"/>
        </w:rPr>
        <w:t xml:space="preserve"> pod kątem</w:t>
      </w:r>
      <w:r w:rsidR="00BB7CB5">
        <w:rPr>
          <w:sz w:val="26"/>
          <w:szCs w:val="26"/>
        </w:rPr>
        <w:t xml:space="preserve">                      </w:t>
      </w:r>
      <w:r w:rsidRPr="0025650B">
        <w:rPr>
          <w:sz w:val="26"/>
          <w:szCs w:val="26"/>
        </w:rPr>
        <w:t xml:space="preserve"> jego znaczenia (wysokie – średnie – niskie), gdzie: </w:t>
      </w:r>
    </w:p>
    <w:p w:rsidR="00BA21A7" w:rsidRPr="0025650B" w:rsidRDefault="00BA21A7" w:rsidP="0025650B">
      <w:pPr>
        <w:pStyle w:val="Akapitzlist"/>
        <w:spacing w:line="23" w:lineRule="atLeast"/>
        <w:ind w:left="106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• wysokie – oznacza wysokie prawdopodobieństwo wystąpienia </w:t>
      </w:r>
      <w:r w:rsidR="00BB7CB5">
        <w:rPr>
          <w:sz w:val="26"/>
          <w:szCs w:val="26"/>
        </w:rPr>
        <w:t xml:space="preserve">                            </w:t>
      </w:r>
      <w:r w:rsidRPr="0025650B">
        <w:rPr>
          <w:sz w:val="26"/>
          <w:szCs w:val="26"/>
        </w:rPr>
        <w:t>oraz znaczący wpływ na bezpieczeństwo dzieci;</w:t>
      </w:r>
    </w:p>
    <w:p w:rsidR="00BA21A7" w:rsidRPr="0025650B" w:rsidRDefault="00BA21A7" w:rsidP="0025650B">
      <w:pPr>
        <w:pStyle w:val="Akapitzlist"/>
        <w:spacing w:line="23" w:lineRule="atLeast"/>
        <w:ind w:left="106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• średnie – oznacza wysokie prawdopodobieństwo wystąpienia lub znaczący wpływ na dzieci;</w:t>
      </w:r>
    </w:p>
    <w:p w:rsidR="00C501D4" w:rsidRPr="0025650B" w:rsidRDefault="00BA21A7" w:rsidP="0025650B">
      <w:pPr>
        <w:pStyle w:val="Akapitzlist"/>
        <w:spacing w:line="23" w:lineRule="atLeast"/>
        <w:ind w:left="1069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• niskie – oznacza niskie prawdopodobieństwo wystąpienia i/lub niewielki wpływ na dzieci.</w:t>
      </w:r>
    </w:p>
    <w:p w:rsidR="00C501D4" w:rsidRPr="0025650B" w:rsidRDefault="00C501D4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Zespół co najmniej raz w roku przygotowuję ank</w:t>
      </w:r>
      <w:r w:rsidR="00AA1D72" w:rsidRPr="0025650B">
        <w:rPr>
          <w:sz w:val="26"/>
          <w:szCs w:val="26"/>
        </w:rPr>
        <w:t xml:space="preserve">ietę ewaluacyjną </w:t>
      </w:r>
      <w:r w:rsidR="00BB7CB5">
        <w:rPr>
          <w:sz w:val="26"/>
          <w:szCs w:val="26"/>
        </w:rPr>
        <w:t xml:space="preserve">                              </w:t>
      </w:r>
      <w:r w:rsidR="00AA1D72" w:rsidRPr="0025650B">
        <w:rPr>
          <w:sz w:val="26"/>
          <w:szCs w:val="26"/>
        </w:rPr>
        <w:t>dla rodziców /</w:t>
      </w:r>
      <w:r w:rsidRPr="0025650B">
        <w:rPr>
          <w:sz w:val="26"/>
          <w:szCs w:val="26"/>
        </w:rPr>
        <w:t>dzieci</w:t>
      </w:r>
      <w:r w:rsidR="00AA1D72" w:rsidRPr="0025650B">
        <w:rPr>
          <w:sz w:val="26"/>
          <w:szCs w:val="26"/>
        </w:rPr>
        <w:t>/pracowników</w:t>
      </w:r>
      <w:r w:rsidRPr="0025650B">
        <w:rPr>
          <w:sz w:val="26"/>
          <w:szCs w:val="26"/>
        </w:rPr>
        <w:t xml:space="preserve"> mającą na celu rozpoznanie ich trudności i bieżących potrzeb.</w:t>
      </w:r>
    </w:p>
    <w:p w:rsidR="00AA1D72" w:rsidRPr="00BB7CB5" w:rsidRDefault="00AA1D72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W ankiecie pracownicy szkoły/ dzieci/ rodzice mogą proponować zmiany polityki oraz wskazywać naruszenia zasad.</w:t>
      </w:r>
    </w:p>
    <w:p w:rsidR="00C501D4" w:rsidRPr="0025650B" w:rsidRDefault="00C501D4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lastRenderedPageBreak/>
        <w:t xml:space="preserve">Na początku każdego roku szkolnego Zespół przeprowadza ewaluację audytu wewnętrznego i porównuje go na koniec roku szkolnego z audytem końcowym </w:t>
      </w:r>
      <w:r w:rsidR="005A67E5" w:rsidRPr="0025650B">
        <w:rPr>
          <w:sz w:val="26"/>
          <w:szCs w:val="26"/>
        </w:rPr>
        <w:t>zagrożeń</w:t>
      </w:r>
      <w:r w:rsidRPr="0025650B">
        <w:rPr>
          <w:sz w:val="26"/>
          <w:szCs w:val="26"/>
        </w:rPr>
        <w:t xml:space="preserve"> dzieci.</w:t>
      </w:r>
    </w:p>
    <w:p w:rsidR="00AA1D72" w:rsidRPr="0025650B" w:rsidRDefault="00C501D4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 xml:space="preserve">Wyciągnięte wnioski zostają przedstawione </w:t>
      </w:r>
      <w:r w:rsidR="00AA1D72" w:rsidRPr="0025650B">
        <w:rPr>
          <w:sz w:val="26"/>
          <w:szCs w:val="26"/>
        </w:rPr>
        <w:t>dyrektorowi szkoły</w:t>
      </w:r>
      <w:r w:rsidRPr="0025650B">
        <w:rPr>
          <w:sz w:val="26"/>
          <w:szCs w:val="26"/>
        </w:rPr>
        <w:t xml:space="preserve"> </w:t>
      </w:r>
      <w:r w:rsidR="005A67E5" w:rsidRPr="0025650B">
        <w:rPr>
          <w:sz w:val="26"/>
          <w:szCs w:val="26"/>
        </w:rPr>
        <w:t xml:space="preserve">w </w:t>
      </w:r>
      <w:r w:rsidRPr="0025650B">
        <w:rPr>
          <w:sz w:val="26"/>
          <w:szCs w:val="26"/>
        </w:rPr>
        <w:t>cel</w:t>
      </w:r>
      <w:r w:rsidR="005A67E5" w:rsidRPr="0025650B">
        <w:rPr>
          <w:sz w:val="26"/>
          <w:szCs w:val="26"/>
        </w:rPr>
        <w:t>u</w:t>
      </w:r>
      <w:r w:rsidRPr="0025650B">
        <w:rPr>
          <w:sz w:val="26"/>
          <w:szCs w:val="26"/>
        </w:rPr>
        <w:t xml:space="preserve"> </w:t>
      </w:r>
      <w:r w:rsidR="00AA1D72" w:rsidRPr="0025650B">
        <w:rPr>
          <w:sz w:val="26"/>
          <w:szCs w:val="26"/>
        </w:rPr>
        <w:t>dokonania niezbędnych zmian</w:t>
      </w:r>
      <w:r w:rsidR="005A67E5" w:rsidRPr="0025650B">
        <w:rPr>
          <w:sz w:val="26"/>
          <w:szCs w:val="26"/>
        </w:rPr>
        <w:t xml:space="preserve"> i ogłoszenia pracownikom, </w:t>
      </w:r>
      <w:r w:rsidR="00AA1D72" w:rsidRPr="0025650B">
        <w:rPr>
          <w:sz w:val="26"/>
          <w:szCs w:val="26"/>
        </w:rPr>
        <w:t xml:space="preserve">dzieciom </w:t>
      </w:r>
      <w:r w:rsidR="00BB7CB5">
        <w:rPr>
          <w:sz w:val="26"/>
          <w:szCs w:val="26"/>
        </w:rPr>
        <w:t xml:space="preserve">                         </w:t>
      </w:r>
      <w:r w:rsidR="00AA1D72" w:rsidRPr="0025650B">
        <w:rPr>
          <w:sz w:val="26"/>
          <w:szCs w:val="26"/>
        </w:rPr>
        <w:t>i opiekunom.</w:t>
      </w:r>
    </w:p>
    <w:p w:rsidR="00082D2E" w:rsidRPr="0025650B" w:rsidRDefault="00C8121F" w:rsidP="002F2514">
      <w:pPr>
        <w:pStyle w:val="Akapitzlist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25650B">
        <w:rPr>
          <w:sz w:val="26"/>
          <w:szCs w:val="26"/>
        </w:rPr>
        <w:t>Polityka ochrony dzie</w:t>
      </w:r>
      <w:r w:rsidR="004B6372" w:rsidRPr="0025650B">
        <w:rPr>
          <w:sz w:val="26"/>
          <w:szCs w:val="26"/>
        </w:rPr>
        <w:t>ci jest w szkole żywym doku</w:t>
      </w:r>
      <w:r w:rsidRPr="0025650B">
        <w:rPr>
          <w:sz w:val="26"/>
          <w:szCs w:val="26"/>
        </w:rPr>
        <w:t>mentem</w:t>
      </w:r>
      <w:r w:rsidR="005A67E5" w:rsidRPr="0025650B">
        <w:rPr>
          <w:sz w:val="26"/>
          <w:szCs w:val="26"/>
        </w:rPr>
        <w:t>,</w:t>
      </w:r>
      <w:r w:rsidRPr="0025650B">
        <w:rPr>
          <w:sz w:val="26"/>
          <w:szCs w:val="26"/>
        </w:rPr>
        <w:t xml:space="preserve"> podlegającym bieżącej weryfikacji i aktualizowanym, jeśli wymaga tego dobro dzieci. </w:t>
      </w:r>
    </w:p>
    <w:p w:rsidR="00082D2E" w:rsidRPr="0025650B" w:rsidRDefault="00082D2E" w:rsidP="0025650B">
      <w:pPr>
        <w:pStyle w:val="Akapitzlist"/>
        <w:spacing w:line="23" w:lineRule="atLeast"/>
        <w:ind w:left="709"/>
        <w:jc w:val="both"/>
        <w:rPr>
          <w:sz w:val="26"/>
          <w:szCs w:val="26"/>
        </w:rPr>
      </w:pPr>
    </w:p>
    <w:p w:rsidR="00062C58" w:rsidRPr="00140185" w:rsidRDefault="00062C58" w:rsidP="002565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0185">
        <w:rPr>
          <w:rFonts w:ascii="Times New Roman" w:hAnsi="Times New Roman" w:cs="Times New Roman"/>
          <w:b/>
          <w:i/>
          <w:sz w:val="26"/>
          <w:szCs w:val="26"/>
        </w:rPr>
        <w:t>Przepisy końcowe</w:t>
      </w:r>
    </w:p>
    <w:p w:rsidR="00062C58" w:rsidRPr="008C5691" w:rsidRDefault="008C5691" w:rsidP="008C5691">
      <w:pPr>
        <w:pStyle w:val="Akapitzlist"/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62C58" w:rsidRPr="008C5691">
        <w:rPr>
          <w:sz w:val="26"/>
          <w:szCs w:val="26"/>
        </w:rPr>
        <w:t xml:space="preserve">Dokument </w:t>
      </w:r>
      <w:r w:rsidR="006C443A" w:rsidRPr="008C5691">
        <w:rPr>
          <w:sz w:val="26"/>
          <w:szCs w:val="26"/>
        </w:rPr>
        <w:t>„</w:t>
      </w:r>
      <w:r w:rsidR="00062C58" w:rsidRPr="008C5691">
        <w:rPr>
          <w:sz w:val="26"/>
          <w:szCs w:val="26"/>
        </w:rPr>
        <w:t xml:space="preserve">Standardy ochrony małoletnich w </w:t>
      </w:r>
      <w:r w:rsidR="006C443A" w:rsidRPr="008C5691">
        <w:rPr>
          <w:sz w:val="26"/>
          <w:szCs w:val="26"/>
        </w:rPr>
        <w:t xml:space="preserve">Publicznej Szkole Podstawowej im. Marii Skłodowskiej-Curie w Krasińcu” wchodzi w życie </w:t>
      </w:r>
      <w:r w:rsidR="00140185">
        <w:rPr>
          <w:sz w:val="26"/>
          <w:szCs w:val="26"/>
        </w:rPr>
        <w:t xml:space="preserve">                       </w:t>
      </w:r>
      <w:r w:rsidR="006C443A" w:rsidRPr="008C5691">
        <w:rPr>
          <w:sz w:val="26"/>
          <w:szCs w:val="26"/>
        </w:rPr>
        <w:t>z dniem jego</w:t>
      </w:r>
      <w:r w:rsidR="00062C58" w:rsidRPr="008C5691">
        <w:rPr>
          <w:sz w:val="26"/>
          <w:szCs w:val="26"/>
        </w:rPr>
        <w:t xml:space="preserve"> ogłoszenia. </w:t>
      </w:r>
    </w:p>
    <w:p w:rsidR="00062C58" w:rsidRPr="0025650B" w:rsidRDefault="008C5691" w:rsidP="008C5691">
      <w:pPr>
        <w:pStyle w:val="Akapitzlist"/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62C58" w:rsidRPr="0025650B">
        <w:rPr>
          <w:sz w:val="26"/>
          <w:szCs w:val="26"/>
        </w:rPr>
        <w:t xml:space="preserve">Ogłoszenie następuje w sposób dostępny dla pracowników szkoły, uczniów i rodziców, w szczególności poprzez zamieszczenie na stronie internetowej szkoły, platformę Librus i wywieszenie w widocznym miejscu w szkole, </w:t>
      </w:r>
      <w:r w:rsidR="00BB7CB5">
        <w:rPr>
          <w:sz w:val="26"/>
          <w:szCs w:val="26"/>
        </w:rPr>
        <w:t xml:space="preserve">                       </w:t>
      </w:r>
      <w:r w:rsidR="00062C58" w:rsidRPr="0025650B">
        <w:rPr>
          <w:sz w:val="26"/>
          <w:szCs w:val="26"/>
        </w:rPr>
        <w:t>w wersji skróconej, przeznaczonej dla uczniów.</w:t>
      </w:r>
    </w:p>
    <w:p w:rsidR="00146EB2" w:rsidRPr="0025650B" w:rsidRDefault="00146EB2" w:rsidP="0025650B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146EB2" w:rsidRPr="00256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2B" w:rsidRDefault="007B552B" w:rsidP="00BB7CB5">
      <w:pPr>
        <w:spacing w:after="0" w:line="240" w:lineRule="auto"/>
      </w:pPr>
      <w:r>
        <w:separator/>
      </w:r>
    </w:p>
  </w:endnote>
  <w:endnote w:type="continuationSeparator" w:id="0">
    <w:p w:rsidR="007B552B" w:rsidRDefault="007B552B" w:rsidP="00B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67819"/>
      <w:docPartObj>
        <w:docPartGallery w:val="Page Numbers (Bottom of Page)"/>
        <w:docPartUnique/>
      </w:docPartObj>
    </w:sdtPr>
    <w:sdtEndPr/>
    <w:sdtContent>
      <w:p w:rsidR="00BB7CB5" w:rsidRDefault="00BB7C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88">
          <w:rPr>
            <w:noProof/>
          </w:rPr>
          <w:t>10</w:t>
        </w:r>
        <w:r>
          <w:fldChar w:fldCharType="end"/>
        </w:r>
      </w:p>
    </w:sdtContent>
  </w:sdt>
  <w:p w:rsidR="00BB7CB5" w:rsidRDefault="00BB7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2B" w:rsidRDefault="007B552B" w:rsidP="00BB7CB5">
      <w:pPr>
        <w:spacing w:after="0" w:line="240" w:lineRule="auto"/>
      </w:pPr>
      <w:r>
        <w:separator/>
      </w:r>
    </w:p>
  </w:footnote>
  <w:footnote w:type="continuationSeparator" w:id="0">
    <w:p w:rsidR="007B552B" w:rsidRDefault="007B552B" w:rsidP="00BB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E73"/>
    <w:multiLevelType w:val="hybridMultilevel"/>
    <w:tmpl w:val="FF286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067EE"/>
    <w:multiLevelType w:val="hybridMultilevel"/>
    <w:tmpl w:val="1F24050C"/>
    <w:lvl w:ilvl="0" w:tplc="0360F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356"/>
    <w:multiLevelType w:val="hybridMultilevel"/>
    <w:tmpl w:val="D0283098"/>
    <w:lvl w:ilvl="0" w:tplc="DD78CC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271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23A93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B65"/>
    <w:multiLevelType w:val="hybridMultilevel"/>
    <w:tmpl w:val="4C60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922"/>
    <w:multiLevelType w:val="hybridMultilevel"/>
    <w:tmpl w:val="5BB0F5CA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4524"/>
    <w:multiLevelType w:val="hybridMultilevel"/>
    <w:tmpl w:val="91E8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923"/>
    <w:multiLevelType w:val="hybridMultilevel"/>
    <w:tmpl w:val="A83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BB5"/>
    <w:multiLevelType w:val="hybridMultilevel"/>
    <w:tmpl w:val="E6A044BA"/>
    <w:lvl w:ilvl="0" w:tplc="EDE879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E0A12"/>
    <w:multiLevelType w:val="hybridMultilevel"/>
    <w:tmpl w:val="9D08EC98"/>
    <w:lvl w:ilvl="0" w:tplc="1FE4D1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C02"/>
    <w:multiLevelType w:val="hybridMultilevel"/>
    <w:tmpl w:val="4A90F910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07C7D"/>
    <w:multiLevelType w:val="hybridMultilevel"/>
    <w:tmpl w:val="C1BCD68E"/>
    <w:lvl w:ilvl="0" w:tplc="BB149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9A8"/>
    <w:multiLevelType w:val="hybridMultilevel"/>
    <w:tmpl w:val="24762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A6F"/>
    <w:multiLevelType w:val="hybridMultilevel"/>
    <w:tmpl w:val="81ECC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6724"/>
    <w:multiLevelType w:val="hybridMultilevel"/>
    <w:tmpl w:val="EE1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004"/>
    <w:multiLevelType w:val="hybridMultilevel"/>
    <w:tmpl w:val="3C7A6800"/>
    <w:lvl w:ilvl="0" w:tplc="630E90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70021"/>
    <w:multiLevelType w:val="hybridMultilevel"/>
    <w:tmpl w:val="2F6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40CC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5EB3"/>
    <w:multiLevelType w:val="hybridMultilevel"/>
    <w:tmpl w:val="AA204326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027B"/>
    <w:multiLevelType w:val="hybridMultilevel"/>
    <w:tmpl w:val="68C60FA2"/>
    <w:lvl w:ilvl="0" w:tplc="F9C812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C1DA0"/>
    <w:multiLevelType w:val="hybridMultilevel"/>
    <w:tmpl w:val="812CF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03F07"/>
    <w:multiLevelType w:val="hybridMultilevel"/>
    <w:tmpl w:val="453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4EB"/>
    <w:multiLevelType w:val="hybridMultilevel"/>
    <w:tmpl w:val="408A78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84196"/>
    <w:multiLevelType w:val="hybridMultilevel"/>
    <w:tmpl w:val="5E4866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6FD2"/>
    <w:multiLevelType w:val="hybridMultilevel"/>
    <w:tmpl w:val="66A8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7EF6"/>
    <w:multiLevelType w:val="hybridMultilevel"/>
    <w:tmpl w:val="9D6A8236"/>
    <w:lvl w:ilvl="0" w:tplc="AAFE718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EAC57A4"/>
    <w:multiLevelType w:val="hybridMultilevel"/>
    <w:tmpl w:val="06B21568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77A0A"/>
    <w:multiLevelType w:val="hybridMultilevel"/>
    <w:tmpl w:val="8DBA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6D6D"/>
    <w:multiLevelType w:val="hybridMultilevel"/>
    <w:tmpl w:val="FBB01E8C"/>
    <w:lvl w:ilvl="0" w:tplc="545CE3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6860"/>
    <w:multiLevelType w:val="hybridMultilevel"/>
    <w:tmpl w:val="0B029CDE"/>
    <w:lvl w:ilvl="0" w:tplc="850E0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2EA9"/>
    <w:multiLevelType w:val="hybridMultilevel"/>
    <w:tmpl w:val="9B36F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3D5A7B"/>
    <w:multiLevelType w:val="hybridMultilevel"/>
    <w:tmpl w:val="6E727D26"/>
    <w:lvl w:ilvl="0" w:tplc="78745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B02920"/>
    <w:multiLevelType w:val="hybridMultilevel"/>
    <w:tmpl w:val="D47A0270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F7316"/>
    <w:multiLevelType w:val="hybridMultilevel"/>
    <w:tmpl w:val="0AA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368"/>
    <w:multiLevelType w:val="hybridMultilevel"/>
    <w:tmpl w:val="812E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F5F88"/>
    <w:multiLevelType w:val="hybridMultilevel"/>
    <w:tmpl w:val="0EC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1C080A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57A74"/>
    <w:multiLevelType w:val="hybridMultilevel"/>
    <w:tmpl w:val="00BEB67C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35C59"/>
    <w:multiLevelType w:val="hybridMultilevel"/>
    <w:tmpl w:val="D2D274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6FC4"/>
    <w:multiLevelType w:val="hybridMultilevel"/>
    <w:tmpl w:val="1278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B42D4"/>
    <w:multiLevelType w:val="hybridMultilevel"/>
    <w:tmpl w:val="E0AEF1C6"/>
    <w:lvl w:ilvl="0" w:tplc="04150017">
      <w:start w:val="1"/>
      <w:numFmt w:val="lowerLetter"/>
      <w:lvlText w:val="%1)"/>
      <w:lvlJc w:val="left"/>
      <w:pPr>
        <w:ind w:left="148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F568B8"/>
    <w:multiLevelType w:val="hybridMultilevel"/>
    <w:tmpl w:val="49023F46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90637"/>
    <w:multiLevelType w:val="hybridMultilevel"/>
    <w:tmpl w:val="2A5C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77EF"/>
    <w:multiLevelType w:val="hybridMultilevel"/>
    <w:tmpl w:val="A8C408C0"/>
    <w:lvl w:ilvl="0" w:tplc="61CAF3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66FF6"/>
    <w:multiLevelType w:val="hybridMultilevel"/>
    <w:tmpl w:val="6A4E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CAF3DE">
      <w:start w:val="3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7C847C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145E5"/>
    <w:multiLevelType w:val="hybridMultilevel"/>
    <w:tmpl w:val="6EE49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741E6"/>
    <w:multiLevelType w:val="hybridMultilevel"/>
    <w:tmpl w:val="7858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56AA0"/>
    <w:multiLevelType w:val="hybridMultilevel"/>
    <w:tmpl w:val="AC9EACF6"/>
    <w:lvl w:ilvl="0" w:tplc="61CAF3DE">
      <w:start w:val="3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8C65EA"/>
    <w:multiLevelType w:val="hybridMultilevel"/>
    <w:tmpl w:val="B970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C5EF6"/>
    <w:multiLevelType w:val="hybridMultilevel"/>
    <w:tmpl w:val="B47E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703C5"/>
    <w:multiLevelType w:val="hybridMultilevel"/>
    <w:tmpl w:val="4CCA78AC"/>
    <w:lvl w:ilvl="0" w:tplc="DE223D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2264B8"/>
    <w:multiLevelType w:val="hybridMultilevel"/>
    <w:tmpl w:val="C3C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41"/>
  </w:num>
  <w:num w:numId="4">
    <w:abstractNumId w:val="21"/>
  </w:num>
  <w:num w:numId="5">
    <w:abstractNumId w:val="35"/>
  </w:num>
  <w:num w:numId="6">
    <w:abstractNumId w:val="14"/>
  </w:num>
  <w:num w:numId="7">
    <w:abstractNumId w:val="27"/>
  </w:num>
  <w:num w:numId="8">
    <w:abstractNumId w:val="8"/>
  </w:num>
  <w:num w:numId="9">
    <w:abstractNumId w:val="26"/>
  </w:num>
  <w:num w:numId="10">
    <w:abstractNumId w:val="17"/>
  </w:num>
  <w:num w:numId="11">
    <w:abstractNumId w:val="20"/>
  </w:num>
  <w:num w:numId="12">
    <w:abstractNumId w:val="34"/>
  </w:num>
  <w:num w:numId="13">
    <w:abstractNumId w:val="7"/>
  </w:num>
  <w:num w:numId="14">
    <w:abstractNumId w:val="4"/>
  </w:num>
  <w:num w:numId="15">
    <w:abstractNumId w:val="47"/>
  </w:num>
  <w:num w:numId="16">
    <w:abstractNumId w:val="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44"/>
  </w:num>
  <w:num w:numId="22">
    <w:abstractNumId w:val="25"/>
  </w:num>
  <w:num w:numId="23">
    <w:abstractNumId w:val="13"/>
  </w:num>
  <w:num w:numId="24">
    <w:abstractNumId w:val="45"/>
  </w:num>
  <w:num w:numId="25">
    <w:abstractNumId w:val="16"/>
  </w:num>
  <w:num w:numId="26">
    <w:abstractNumId w:val="30"/>
  </w:num>
  <w:num w:numId="27">
    <w:abstractNumId w:val="24"/>
  </w:num>
  <w:num w:numId="28">
    <w:abstractNumId w:val="40"/>
  </w:num>
  <w:num w:numId="29">
    <w:abstractNumId w:val="38"/>
  </w:num>
  <w:num w:numId="30">
    <w:abstractNumId w:val="29"/>
  </w:num>
  <w:num w:numId="31">
    <w:abstractNumId w:val="37"/>
  </w:num>
  <w:num w:numId="32">
    <w:abstractNumId w:val="31"/>
  </w:num>
  <w:num w:numId="33">
    <w:abstractNumId w:val="12"/>
  </w:num>
  <w:num w:numId="34">
    <w:abstractNumId w:val="10"/>
  </w:num>
  <w:num w:numId="35">
    <w:abstractNumId w:val="1"/>
  </w:num>
  <w:num w:numId="36">
    <w:abstractNumId w:val="11"/>
  </w:num>
  <w:num w:numId="37">
    <w:abstractNumId w:val="39"/>
  </w:num>
  <w:num w:numId="38">
    <w:abstractNumId w:val="36"/>
  </w:num>
  <w:num w:numId="39">
    <w:abstractNumId w:val="3"/>
  </w:num>
  <w:num w:numId="40">
    <w:abstractNumId w:val="32"/>
  </w:num>
  <w:num w:numId="41">
    <w:abstractNumId w:val="5"/>
  </w:num>
  <w:num w:numId="42">
    <w:abstractNumId w:val="46"/>
  </w:num>
  <w:num w:numId="43">
    <w:abstractNumId w:val="43"/>
  </w:num>
  <w:num w:numId="44">
    <w:abstractNumId w:val="22"/>
  </w:num>
  <w:num w:numId="45">
    <w:abstractNumId w:val="28"/>
  </w:num>
  <w:num w:numId="46">
    <w:abstractNumId w:val="42"/>
  </w:num>
  <w:num w:numId="47">
    <w:abstractNumId w:val="0"/>
  </w:num>
  <w:num w:numId="48">
    <w:abstractNumId w:val="18"/>
  </w:num>
  <w:num w:numId="49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2"/>
    <w:rsid w:val="00015C11"/>
    <w:rsid w:val="0002475B"/>
    <w:rsid w:val="00040C94"/>
    <w:rsid w:val="00046E91"/>
    <w:rsid w:val="00055F0C"/>
    <w:rsid w:val="00062C58"/>
    <w:rsid w:val="00077ECC"/>
    <w:rsid w:val="00081D97"/>
    <w:rsid w:val="00082D2E"/>
    <w:rsid w:val="000B030E"/>
    <w:rsid w:val="000B6323"/>
    <w:rsid w:val="000C32A5"/>
    <w:rsid w:val="00110102"/>
    <w:rsid w:val="00132704"/>
    <w:rsid w:val="00140185"/>
    <w:rsid w:val="00141F87"/>
    <w:rsid w:val="00146EB2"/>
    <w:rsid w:val="00174F19"/>
    <w:rsid w:val="00191E1D"/>
    <w:rsid w:val="00192B33"/>
    <w:rsid w:val="001C1E15"/>
    <w:rsid w:val="001D0CD6"/>
    <w:rsid w:val="001E32EC"/>
    <w:rsid w:val="001E7F92"/>
    <w:rsid w:val="001F44D1"/>
    <w:rsid w:val="00245AF8"/>
    <w:rsid w:val="0025650B"/>
    <w:rsid w:val="002576B8"/>
    <w:rsid w:val="00275EF6"/>
    <w:rsid w:val="00290F63"/>
    <w:rsid w:val="00293CDA"/>
    <w:rsid w:val="002A770F"/>
    <w:rsid w:val="002F2514"/>
    <w:rsid w:val="0031367C"/>
    <w:rsid w:val="003D61DF"/>
    <w:rsid w:val="003F5FAA"/>
    <w:rsid w:val="00415030"/>
    <w:rsid w:val="0042721E"/>
    <w:rsid w:val="00462AEA"/>
    <w:rsid w:val="004810B1"/>
    <w:rsid w:val="00481754"/>
    <w:rsid w:val="00496D9D"/>
    <w:rsid w:val="004A21DF"/>
    <w:rsid w:val="004A4DCF"/>
    <w:rsid w:val="004B6372"/>
    <w:rsid w:val="004E4305"/>
    <w:rsid w:val="004E46B0"/>
    <w:rsid w:val="00532084"/>
    <w:rsid w:val="00537B22"/>
    <w:rsid w:val="00577A62"/>
    <w:rsid w:val="005A53D7"/>
    <w:rsid w:val="005A67E5"/>
    <w:rsid w:val="005D22D1"/>
    <w:rsid w:val="005E7047"/>
    <w:rsid w:val="006161B3"/>
    <w:rsid w:val="00622CF4"/>
    <w:rsid w:val="00676266"/>
    <w:rsid w:val="006A2440"/>
    <w:rsid w:val="006B0343"/>
    <w:rsid w:val="006B2E90"/>
    <w:rsid w:val="006C443A"/>
    <w:rsid w:val="006F7522"/>
    <w:rsid w:val="007010B7"/>
    <w:rsid w:val="00750322"/>
    <w:rsid w:val="00752FCC"/>
    <w:rsid w:val="00761882"/>
    <w:rsid w:val="007B552B"/>
    <w:rsid w:val="007B6969"/>
    <w:rsid w:val="007E020F"/>
    <w:rsid w:val="007E7088"/>
    <w:rsid w:val="007F4815"/>
    <w:rsid w:val="00830E7E"/>
    <w:rsid w:val="00832350"/>
    <w:rsid w:val="008C5691"/>
    <w:rsid w:val="008D5937"/>
    <w:rsid w:val="009172D2"/>
    <w:rsid w:val="00947B8B"/>
    <w:rsid w:val="00950C24"/>
    <w:rsid w:val="009556A9"/>
    <w:rsid w:val="009664D0"/>
    <w:rsid w:val="00976F7F"/>
    <w:rsid w:val="009B1BAD"/>
    <w:rsid w:val="009B5909"/>
    <w:rsid w:val="009B5CD4"/>
    <w:rsid w:val="00A40F48"/>
    <w:rsid w:val="00A909B8"/>
    <w:rsid w:val="00AA1D72"/>
    <w:rsid w:val="00AB29A8"/>
    <w:rsid w:val="00AC3B72"/>
    <w:rsid w:val="00AC7C00"/>
    <w:rsid w:val="00B337AC"/>
    <w:rsid w:val="00B7055E"/>
    <w:rsid w:val="00BA21A7"/>
    <w:rsid w:val="00BA7414"/>
    <w:rsid w:val="00BB7CB5"/>
    <w:rsid w:val="00BC3EFA"/>
    <w:rsid w:val="00C501D4"/>
    <w:rsid w:val="00C6719E"/>
    <w:rsid w:val="00C80E5E"/>
    <w:rsid w:val="00C8121F"/>
    <w:rsid w:val="00CA02BC"/>
    <w:rsid w:val="00CA565C"/>
    <w:rsid w:val="00CF3751"/>
    <w:rsid w:val="00D33814"/>
    <w:rsid w:val="00D43899"/>
    <w:rsid w:val="00DA6C33"/>
    <w:rsid w:val="00DC7FC1"/>
    <w:rsid w:val="00DD3582"/>
    <w:rsid w:val="00DD7A2F"/>
    <w:rsid w:val="00E13042"/>
    <w:rsid w:val="00E14521"/>
    <w:rsid w:val="00E27122"/>
    <w:rsid w:val="00E75A72"/>
    <w:rsid w:val="00E8643B"/>
    <w:rsid w:val="00EA36CC"/>
    <w:rsid w:val="00EE04E2"/>
    <w:rsid w:val="00F248E4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1B70"/>
  <w15:docId w15:val="{134C12D4-5B59-4F64-A21B-EFAFECD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C32A5"/>
    <w:pPr>
      <w:keepNext/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32A5"/>
    <w:pPr>
      <w:keepNext/>
      <w:spacing w:before="100" w:beforeAutospacing="1" w:after="100" w:afterAutospacing="1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2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2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5A53D7"/>
    <w:pPr>
      <w:spacing w:before="100" w:beforeAutospacing="1" w:after="100" w:afterAutospacing="1" w:line="240" w:lineRule="auto"/>
      <w:ind w:left="900" w:hanging="900"/>
      <w:jc w:val="center"/>
    </w:pPr>
    <w:rPr>
      <w:rFonts w:ascii="Times New Roman" w:eastAsia="Times New Roman" w:hAnsi="Times New Roman" w:cs="Times New Roman"/>
      <w:b/>
      <w:bCs/>
      <w:color w:val="800000"/>
      <w:spacing w:val="30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53D7"/>
    <w:rPr>
      <w:rFonts w:ascii="Times New Roman" w:eastAsia="Times New Roman" w:hAnsi="Times New Roman" w:cs="Times New Roman"/>
      <w:b/>
      <w:bCs/>
      <w:color w:val="800000"/>
      <w:spacing w:val="3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32A5"/>
    <w:rPr>
      <w:rFonts w:ascii="Times New Roman" w:eastAsia="Times New Roman" w:hAnsi="Times New Roman" w:cs="Times New Roman"/>
      <w:b/>
      <w:bCs/>
      <w:spacing w:val="3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C32A5"/>
    <w:rPr>
      <w:rFonts w:ascii="Times New Roman" w:eastAsia="Times New Roman" w:hAnsi="Times New Roman" w:cs="Times New Roman"/>
      <w:b/>
      <w:bCs/>
      <w:spacing w:val="30"/>
      <w:sz w:val="32"/>
      <w:szCs w:val="24"/>
      <w:lang w:eastAsia="pl-PL"/>
    </w:rPr>
  </w:style>
  <w:style w:type="character" w:styleId="Hipercze">
    <w:name w:val="Hyperlink"/>
    <w:uiPriority w:val="99"/>
    <w:rsid w:val="000C32A5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uiPriority w:val="22"/>
    <w:qFormat/>
    <w:rsid w:val="000C32A5"/>
    <w:rPr>
      <w:b/>
      <w:bCs/>
    </w:rPr>
  </w:style>
  <w:style w:type="paragraph" w:customStyle="1" w:styleId="alert">
    <w:name w:val="alert"/>
    <w:basedOn w:val="Normalny"/>
    <w:rsid w:val="000C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B5"/>
  </w:style>
  <w:style w:type="paragraph" w:styleId="Stopka">
    <w:name w:val="footer"/>
    <w:basedOn w:val="Normalny"/>
    <w:link w:val="StopkaZnak"/>
    <w:uiPriority w:val="99"/>
    <w:unhideWhenUsed/>
    <w:rsid w:val="00BB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B5"/>
  </w:style>
  <w:style w:type="character" w:customStyle="1" w:styleId="Nagwek1">
    <w:name w:val="Nagłówek #1_"/>
    <w:basedOn w:val="Domylnaczcionkaakapitu"/>
    <w:link w:val="Nagwek10"/>
    <w:rsid w:val="001C1E15"/>
    <w:rPr>
      <w:rFonts w:ascii="Times New Roman" w:eastAsia="Times New Roman" w:hAnsi="Times New Roman" w:cs="Times New Roman"/>
      <w:b/>
      <w:bCs/>
      <w:spacing w:val="330"/>
      <w:sz w:val="146"/>
      <w:szCs w:val="14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C1E15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C1E15"/>
    <w:pPr>
      <w:widowControl w:val="0"/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pacing w:val="330"/>
      <w:sz w:val="146"/>
      <w:szCs w:val="146"/>
    </w:rPr>
  </w:style>
  <w:style w:type="paragraph" w:customStyle="1" w:styleId="Teksttreci70">
    <w:name w:val="Tekst treści (7)"/>
    <w:basedOn w:val="Normalny"/>
    <w:link w:val="Teksttreci7"/>
    <w:rsid w:val="001C1E15"/>
    <w:pPr>
      <w:widowControl w:val="0"/>
      <w:shd w:val="clear" w:color="auto" w:fill="FFFFFF"/>
      <w:spacing w:after="0" w:line="274" w:lineRule="exact"/>
      <w:ind w:hanging="1420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akiwniosek.pl/instytucje/osrodek-pomocy-spolecz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16</Pages>
  <Words>6003</Words>
  <Characters>36023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Szkoła Krasiniec</cp:lastModifiedBy>
  <cp:revision>55</cp:revision>
  <dcterms:created xsi:type="dcterms:W3CDTF">2024-01-10T08:52:00Z</dcterms:created>
  <dcterms:modified xsi:type="dcterms:W3CDTF">2024-02-12T11:57:00Z</dcterms:modified>
</cp:coreProperties>
</file>